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D6" w:rsidRPr="00EC38CA" w:rsidRDefault="00E42981" w:rsidP="00EC38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38CA">
        <w:rPr>
          <w:rFonts w:ascii="Times New Roman" w:hAnsi="Times New Roman" w:cs="Times New Roman"/>
          <w:sz w:val="28"/>
          <w:szCs w:val="28"/>
        </w:rPr>
        <w:t>ТРЕБОВАНИЯ К ОФОРМЛЕНИЮ МЕТОДИЧЕСКИХ МАТЕРИАЛОВ</w:t>
      </w:r>
    </w:p>
    <w:p w:rsidR="0016335B" w:rsidRPr="00EC38CA" w:rsidRDefault="0016335B" w:rsidP="00EC38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8CA" w:rsidRDefault="00E42981" w:rsidP="00EC3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CA">
        <w:rPr>
          <w:rFonts w:ascii="Times New Roman" w:hAnsi="Times New Roman" w:cs="Times New Roman"/>
          <w:sz w:val="28"/>
          <w:szCs w:val="28"/>
        </w:rPr>
        <w:t>Методические материалы – учебники, учебные пособия, методические пособия, учебно-методические разработки, методические указания для студентов, методические указания для преподавателей и др.</w:t>
      </w:r>
      <w:r w:rsidR="00344D08" w:rsidRPr="00EC38CA">
        <w:rPr>
          <w:rFonts w:ascii="Times New Roman" w:hAnsi="Times New Roman" w:cs="Times New Roman"/>
          <w:sz w:val="28"/>
          <w:szCs w:val="28"/>
        </w:rPr>
        <w:t xml:space="preserve"> представляются для экспертного заключения ФГБОУ ВО КНИТУ или экспертно-методического совета (ЭМС) НП «Совет директоров ОУ </w:t>
      </w:r>
      <w:proofErr w:type="gramStart"/>
      <w:r w:rsidR="00344D08" w:rsidRPr="00EC38CA">
        <w:rPr>
          <w:rFonts w:ascii="Times New Roman" w:hAnsi="Times New Roman" w:cs="Times New Roman"/>
          <w:sz w:val="28"/>
          <w:szCs w:val="28"/>
        </w:rPr>
        <w:t>СПО РТ</w:t>
      </w:r>
      <w:proofErr w:type="gramEnd"/>
      <w:r w:rsidR="00C31FED" w:rsidRPr="00EC38CA">
        <w:rPr>
          <w:rFonts w:ascii="Times New Roman" w:hAnsi="Times New Roman" w:cs="Times New Roman"/>
          <w:sz w:val="28"/>
          <w:szCs w:val="28"/>
        </w:rPr>
        <w:t>»</w:t>
      </w:r>
      <w:r w:rsidR="00344D08" w:rsidRPr="00EC38CA">
        <w:rPr>
          <w:rFonts w:ascii="Times New Roman" w:hAnsi="Times New Roman" w:cs="Times New Roman"/>
          <w:sz w:val="28"/>
          <w:szCs w:val="28"/>
        </w:rPr>
        <w:t xml:space="preserve"> в соответствии со следующими требованиями.</w:t>
      </w:r>
    </w:p>
    <w:p w:rsidR="00EC38CA" w:rsidRDefault="00C31FED" w:rsidP="00EC3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CA">
        <w:rPr>
          <w:rFonts w:ascii="Times New Roman" w:hAnsi="Times New Roman" w:cs="Times New Roman"/>
          <w:sz w:val="28"/>
          <w:szCs w:val="28"/>
        </w:rPr>
        <w:t>Т</w:t>
      </w:r>
      <w:r w:rsidRPr="00EC38CA">
        <w:rPr>
          <w:rFonts w:ascii="Times New Roman" w:eastAsia="Calibri" w:hAnsi="Times New Roman" w:cs="Times New Roman"/>
          <w:sz w:val="28"/>
          <w:szCs w:val="28"/>
        </w:rPr>
        <w:t xml:space="preserve">екстовый оригинал должен включать следующие элементы: </w:t>
      </w:r>
    </w:p>
    <w:p w:rsidR="00EC38CA" w:rsidRDefault="00C31FED" w:rsidP="00EC3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CA">
        <w:rPr>
          <w:rFonts w:ascii="Times New Roman" w:eastAsia="Calibri" w:hAnsi="Times New Roman" w:cs="Times New Roman"/>
          <w:sz w:val="28"/>
          <w:szCs w:val="28"/>
        </w:rPr>
        <w:t>- титульный лист;</w:t>
      </w:r>
    </w:p>
    <w:p w:rsidR="00EC38CA" w:rsidRDefault="00C31FED" w:rsidP="00EC3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CA">
        <w:rPr>
          <w:rFonts w:ascii="Times New Roman" w:eastAsia="Calibri" w:hAnsi="Times New Roman" w:cs="Times New Roman"/>
          <w:sz w:val="28"/>
          <w:szCs w:val="28"/>
        </w:rPr>
        <w:t>- оборот титульного листа с указанием рецензент</w:t>
      </w:r>
      <w:r w:rsidRPr="00EC38CA">
        <w:rPr>
          <w:rFonts w:ascii="Times New Roman" w:hAnsi="Times New Roman" w:cs="Times New Roman"/>
          <w:sz w:val="28"/>
          <w:szCs w:val="28"/>
        </w:rPr>
        <w:t>а;</w:t>
      </w:r>
    </w:p>
    <w:p w:rsidR="00EC38CA" w:rsidRDefault="00C31FED" w:rsidP="00EC3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CA">
        <w:rPr>
          <w:rFonts w:ascii="Times New Roman" w:hAnsi="Times New Roman" w:cs="Times New Roman"/>
          <w:sz w:val="28"/>
          <w:szCs w:val="28"/>
        </w:rPr>
        <w:t>- пояснительная записка</w:t>
      </w:r>
      <w:r w:rsidRPr="00EC38CA">
        <w:rPr>
          <w:rFonts w:ascii="Times New Roman" w:eastAsia="Calibri" w:hAnsi="Times New Roman" w:cs="Times New Roman"/>
          <w:sz w:val="28"/>
          <w:szCs w:val="28"/>
        </w:rPr>
        <w:t>;</w:t>
      </w:r>
      <w:r w:rsidRPr="00EC38CA">
        <w:rPr>
          <w:rFonts w:ascii="Times New Roman" w:hAnsi="Times New Roman"/>
          <w:sz w:val="28"/>
          <w:szCs w:val="28"/>
        </w:rPr>
        <w:t xml:space="preserve"> </w:t>
      </w:r>
    </w:p>
    <w:p w:rsidR="00EC38CA" w:rsidRDefault="00C31FED" w:rsidP="00EC3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CA">
        <w:rPr>
          <w:rFonts w:ascii="Times New Roman" w:hAnsi="Times New Roman"/>
          <w:sz w:val="28"/>
          <w:szCs w:val="28"/>
        </w:rPr>
        <w:t>- оглавление (содержание);</w:t>
      </w:r>
    </w:p>
    <w:p w:rsidR="00EC38CA" w:rsidRDefault="00C31FED" w:rsidP="00EC38C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8CA">
        <w:rPr>
          <w:rFonts w:ascii="Times New Roman" w:eastAsia="Calibri" w:hAnsi="Times New Roman" w:cs="Times New Roman"/>
          <w:sz w:val="28"/>
          <w:szCs w:val="28"/>
        </w:rPr>
        <w:t>- основной текст с заголовками, таблицами, формулами, иллюстрациями и т.п.;</w:t>
      </w:r>
    </w:p>
    <w:p w:rsidR="00EC38CA" w:rsidRDefault="00C31FED" w:rsidP="00EC3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8CA">
        <w:rPr>
          <w:rFonts w:ascii="Times New Roman" w:hAnsi="Times New Roman"/>
          <w:sz w:val="28"/>
          <w:szCs w:val="28"/>
        </w:rPr>
        <w:t>- тексты справочного характера и дополнительные тексты (указатели, комментарии, приме</w:t>
      </w:r>
      <w:r w:rsidR="00EC38CA">
        <w:rPr>
          <w:rFonts w:ascii="Times New Roman" w:hAnsi="Times New Roman"/>
          <w:sz w:val="28"/>
          <w:szCs w:val="28"/>
        </w:rPr>
        <w:t>чания, приложения);</w:t>
      </w:r>
    </w:p>
    <w:p w:rsidR="00C31FED" w:rsidRPr="00EC38CA" w:rsidRDefault="00C31FED" w:rsidP="00EC3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CA">
        <w:rPr>
          <w:rFonts w:ascii="Times New Roman" w:hAnsi="Times New Roman"/>
          <w:sz w:val="28"/>
          <w:szCs w:val="28"/>
        </w:rPr>
        <w:t>- список литературы.</w:t>
      </w:r>
    </w:p>
    <w:p w:rsidR="0010479B" w:rsidRPr="00EC38CA" w:rsidRDefault="006D07CA" w:rsidP="00EC3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CA">
        <w:rPr>
          <w:rFonts w:ascii="Times New Roman" w:hAnsi="Times New Roman" w:cs="Times New Roman"/>
          <w:sz w:val="28"/>
          <w:szCs w:val="28"/>
        </w:rPr>
        <w:t>Текст рукописи должен быть набран и распечатан на одной стороне листа бумаги (формат А</w:t>
      </w:r>
      <w:proofErr w:type="gramStart"/>
      <w:r w:rsidRPr="00EC38C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C38CA">
        <w:rPr>
          <w:rFonts w:ascii="Times New Roman" w:hAnsi="Times New Roman" w:cs="Times New Roman"/>
          <w:sz w:val="28"/>
          <w:szCs w:val="28"/>
        </w:rPr>
        <w:t xml:space="preserve">, шрифт </w:t>
      </w:r>
      <w:r w:rsidRPr="00EC38CA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EC38CA">
        <w:rPr>
          <w:rFonts w:ascii="Times New Roman" w:hAnsi="Times New Roman" w:cs="Times New Roman"/>
          <w:sz w:val="28"/>
          <w:szCs w:val="28"/>
        </w:rPr>
        <w:t xml:space="preserve"> </w:t>
      </w:r>
      <w:r w:rsidRPr="00EC38CA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EC38CA">
        <w:rPr>
          <w:rFonts w:ascii="Times New Roman" w:hAnsi="Times New Roman" w:cs="Times New Roman"/>
          <w:sz w:val="28"/>
          <w:szCs w:val="28"/>
        </w:rPr>
        <w:t xml:space="preserve"> </w:t>
      </w:r>
      <w:r w:rsidRPr="00EC38CA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EC38CA">
        <w:rPr>
          <w:rFonts w:ascii="Times New Roman" w:hAnsi="Times New Roman" w:cs="Times New Roman"/>
          <w:sz w:val="28"/>
          <w:szCs w:val="28"/>
        </w:rPr>
        <w:t>, кегль 14).</w:t>
      </w:r>
    </w:p>
    <w:p w:rsidR="006D07CA" w:rsidRPr="00EC38CA" w:rsidRDefault="006D07CA" w:rsidP="00EC3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CA">
        <w:rPr>
          <w:rFonts w:ascii="Times New Roman" w:hAnsi="Times New Roman" w:cs="Times New Roman"/>
          <w:sz w:val="28"/>
          <w:szCs w:val="28"/>
        </w:rPr>
        <w:t>Поля страницы: верхнее  2,0 см, нижнее 3,0 см, левое – 2,0 см, правое 1,5 см</w:t>
      </w:r>
    </w:p>
    <w:p w:rsidR="006D07CA" w:rsidRPr="00EC38CA" w:rsidRDefault="006D07CA" w:rsidP="00EC3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CA">
        <w:rPr>
          <w:rFonts w:ascii="Times New Roman" w:hAnsi="Times New Roman" w:cs="Times New Roman"/>
          <w:sz w:val="28"/>
          <w:szCs w:val="28"/>
        </w:rPr>
        <w:t>Отступ красной строки: 1,25 см</w:t>
      </w:r>
    </w:p>
    <w:p w:rsidR="006D07CA" w:rsidRPr="00EC38CA" w:rsidRDefault="006D07CA" w:rsidP="00EC3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CA">
        <w:rPr>
          <w:rFonts w:ascii="Times New Roman" w:hAnsi="Times New Roman" w:cs="Times New Roman"/>
          <w:sz w:val="28"/>
          <w:szCs w:val="28"/>
        </w:rPr>
        <w:t>Межстрочный интервал: полуторный</w:t>
      </w:r>
    </w:p>
    <w:p w:rsidR="006D07CA" w:rsidRPr="00EC38CA" w:rsidRDefault="006D07CA" w:rsidP="00EC3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CA">
        <w:rPr>
          <w:rFonts w:ascii="Times New Roman" w:hAnsi="Times New Roman" w:cs="Times New Roman"/>
          <w:sz w:val="28"/>
          <w:szCs w:val="28"/>
        </w:rPr>
        <w:t xml:space="preserve">Колонтитулы (нумерация страниц): расположение – внизу страницы в центре, шрифт </w:t>
      </w:r>
      <w:r w:rsidRPr="00EC38CA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EC38CA">
        <w:rPr>
          <w:rFonts w:ascii="Times New Roman" w:hAnsi="Times New Roman" w:cs="Times New Roman"/>
          <w:sz w:val="28"/>
          <w:szCs w:val="28"/>
        </w:rPr>
        <w:t xml:space="preserve"> </w:t>
      </w:r>
      <w:r w:rsidRPr="00EC38CA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EC38CA">
        <w:rPr>
          <w:rFonts w:ascii="Times New Roman" w:hAnsi="Times New Roman" w:cs="Times New Roman"/>
          <w:sz w:val="28"/>
          <w:szCs w:val="28"/>
        </w:rPr>
        <w:t xml:space="preserve"> </w:t>
      </w:r>
      <w:r w:rsidRPr="00EC38CA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EC38CA">
        <w:rPr>
          <w:rFonts w:ascii="Times New Roman" w:hAnsi="Times New Roman" w:cs="Times New Roman"/>
          <w:sz w:val="28"/>
          <w:szCs w:val="28"/>
        </w:rPr>
        <w:t>, кегль 14, отступ от нижнего края – 20, см</w:t>
      </w:r>
    </w:p>
    <w:p w:rsidR="006D07CA" w:rsidRPr="00EC38CA" w:rsidRDefault="006D07CA" w:rsidP="00EC3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CA">
        <w:rPr>
          <w:rFonts w:ascii="Times New Roman" w:hAnsi="Times New Roman" w:cs="Times New Roman"/>
          <w:sz w:val="28"/>
          <w:szCs w:val="28"/>
        </w:rPr>
        <w:t>Все страницы рукописи должны быть пронумерованы от первой (титульной)</w:t>
      </w:r>
      <w:r w:rsidR="00EC38CA">
        <w:rPr>
          <w:rFonts w:ascii="Times New Roman" w:hAnsi="Times New Roman" w:cs="Times New Roman"/>
          <w:sz w:val="28"/>
          <w:szCs w:val="28"/>
        </w:rPr>
        <w:t xml:space="preserve">, до последней без пропусков и </w:t>
      </w:r>
      <w:r w:rsidRPr="00EC38CA">
        <w:rPr>
          <w:rFonts w:ascii="Times New Roman" w:hAnsi="Times New Roman" w:cs="Times New Roman"/>
          <w:sz w:val="28"/>
          <w:szCs w:val="28"/>
        </w:rPr>
        <w:t>повторений</w:t>
      </w:r>
      <w:r w:rsidR="00EC38CA">
        <w:rPr>
          <w:rFonts w:ascii="Times New Roman" w:hAnsi="Times New Roman" w:cs="Times New Roman"/>
          <w:sz w:val="28"/>
          <w:szCs w:val="28"/>
        </w:rPr>
        <w:t>;</w:t>
      </w:r>
      <w:r w:rsidRPr="00EC38CA">
        <w:rPr>
          <w:rFonts w:ascii="Times New Roman" w:hAnsi="Times New Roman" w:cs="Times New Roman"/>
          <w:sz w:val="28"/>
          <w:szCs w:val="28"/>
        </w:rPr>
        <w:t xml:space="preserve"> при этом номер на титульн</w:t>
      </w:r>
      <w:r w:rsidR="00EC38CA">
        <w:rPr>
          <w:rFonts w:ascii="Times New Roman" w:hAnsi="Times New Roman" w:cs="Times New Roman"/>
          <w:sz w:val="28"/>
          <w:szCs w:val="28"/>
        </w:rPr>
        <w:t>ой странице остается невидимым.</w:t>
      </w:r>
      <w:bookmarkStart w:id="0" w:name="_GoBack"/>
      <w:bookmarkEnd w:id="0"/>
    </w:p>
    <w:p w:rsidR="006D07CA" w:rsidRPr="00EC38CA" w:rsidRDefault="006D07CA" w:rsidP="00EC3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CA">
        <w:rPr>
          <w:rFonts w:ascii="Times New Roman" w:hAnsi="Times New Roman" w:cs="Times New Roman"/>
          <w:sz w:val="28"/>
          <w:szCs w:val="28"/>
        </w:rPr>
        <w:lastRenderedPageBreak/>
        <w:t>Рукопись должна быть комплектной, то есть содержать все части, (в том числе рисунки, таблицы и т.д.). Общее количество таблиц и рисунков должно быть отражено на обороте титульного листа.</w:t>
      </w:r>
    </w:p>
    <w:p w:rsidR="006D07CA" w:rsidRPr="00EC38CA" w:rsidRDefault="006D07CA" w:rsidP="00EC3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CA">
        <w:rPr>
          <w:rFonts w:ascii="Times New Roman" w:hAnsi="Times New Roman" w:cs="Times New Roman"/>
          <w:sz w:val="28"/>
          <w:szCs w:val="28"/>
        </w:rPr>
        <w:t>Набор рукописи должен соответствовать издательским требованиям:</w:t>
      </w:r>
    </w:p>
    <w:p w:rsidR="006D07CA" w:rsidRPr="00EC38CA" w:rsidRDefault="006D07CA" w:rsidP="00EC3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CA">
        <w:rPr>
          <w:rFonts w:ascii="Times New Roman" w:hAnsi="Times New Roman" w:cs="Times New Roman"/>
          <w:sz w:val="28"/>
          <w:szCs w:val="28"/>
        </w:rPr>
        <w:t>а) буквы русского и греческого алфавитов набираются прямым шрифтом, буквы латинского – курсивом;</w:t>
      </w:r>
    </w:p>
    <w:p w:rsidR="006D07CA" w:rsidRPr="00EC38CA" w:rsidRDefault="006D07CA" w:rsidP="00EC3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CA">
        <w:rPr>
          <w:rFonts w:ascii="Times New Roman" w:hAnsi="Times New Roman" w:cs="Times New Roman"/>
          <w:sz w:val="28"/>
          <w:szCs w:val="28"/>
        </w:rPr>
        <w:t>б) тригонометрически</w:t>
      </w:r>
      <w:r w:rsidR="00EF5DD6" w:rsidRPr="00EC38CA">
        <w:rPr>
          <w:rFonts w:ascii="Times New Roman" w:hAnsi="Times New Roman" w:cs="Times New Roman"/>
          <w:sz w:val="28"/>
          <w:szCs w:val="28"/>
        </w:rPr>
        <w:t>е</w:t>
      </w:r>
      <w:r w:rsidRPr="00EC38CA">
        <w:rPr>
          <w:rFonts w:ascii="Times New Roman" w:hAnsi="Times New Roman" w:cs="Times New Roman"/>
          <w:sz w:val="28"/>
          <w:szCs w:val="28"/>
        </w:rPr>
        <w:t xml:space="preserve"> функции, цифры, химические элементы набираются прямым шрифтом;</w:t>
      </w:r>
    </w:p>
    <w:p w:rsidR="006D07CA" w:rsidRPr="00EC38CA" w:rsidRDefault="006D07CA" w:rsidP="00EC3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CA">
        <w:rPr>
          <w:rFonts w:ascii="Times New Roman" w:hAnsi="Times New Roman" w:cs="Times New Roman"/>
          <w:sz w:val="28"/>
          <w:szCs w:val="28"/>
        </w:rPr>
        <w:t>Если эти требования не будут выполнены, рукопись возвращается автору для доработки.</w:t>
      </w:r>
    </w:p>
    <w:p w:rsidR="005A7103" w:rsidRPr="00EC38CA" w:rsidRDefault="00EF5DD6" w:rsidP="00EC3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CA">
        <w:rPr>
          <w:rFonts w:ascii="Times New Roman" w:hAnsi="Times New Roman" w:cs="Times New Roman"/>
          <w:sz w:val="28"/>
          <w:szCs w:val="28"/>
        </w:rPr>
        <w:t xml:space="preserve">Примечание: электронная версия выполняется в формате текстовых редакторов </w:t>
      </w:r>
      <w:r w:rsidRPr="00EC38CA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EC38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5DD6" w:rsidRPr="00EC38CA" w:rsidRDefault="00EF5DD6" w:rsidP="00EC3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CA">
        <w:rPr>
          <w:rFonts w:ascii="Times New Roman" w:hAnsi="Times New Roman" w:cs="Times New Roman"/>
          <w:sz w:val="28"/>
          <w:szCs w:val="28"/>
        </w:rPr>
        <w:t>в) таблицы и рисунки оригинала должны соответствовать их виду в готовом издании.</w:t>
      </w:r>
    </w:p>
    <w:p w:rsidR="00EF5DD6" w:rsidRPr="00EC38CA" w:rsidRDefault="00EF5DD6" w:rsidP="00EC3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CA">
        <w:rPr>
          <w:rFonts w:ascii="Times New Roman" w:hAnsi="Times New Roman" w:cs="Times New Roman"/>
          <w:sz w:val="28"/>
          <w:szCs w:val="28"/>
        </w:rPr>
        <w:t xml:space="preserve">Рукописи выполняются встроенными инструментами </w:t>
      </w:r>
      <w:r w:rsidRPr="00EC38CA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5A7103" w:rsidRPr="00EC38CA">
        <w:rPr>
          <w:rFonts w:ascii="Times New Roman" w:hAnsi="Times New Roman" w:cs="Times New Roman"/>
          <w:sz w:val="28"/>
          <w:szCs w:val="28"/>
        </w:rPr>
        <w:t>.</w:t>
      </w:r>
      <w:r w:rsidRPr="00EC38CA">
        <w:rPr>
          <w:rFonts w:ascii="Times New Roman" w:hAnsi="Times New Roman" w:cs="Times New Roman"/>
          <w:sz w:val="28"/>
          <w:szCs w:val="28"/>
        </w:rPr>
        <w:t xml:space="preserve"> Отсканированный текст, рисунки должны быть обработаны в соответствующих редакторах.</w:t>
      </w:r>
    </w:p>
    <w:p w:rsidR="00EF5DD6" w:rsidRPr="00EC38CA" w:rsidRDefault="00EF5DD6" w:rsidP="00EC3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CA">
        <w:rPr>
          <w:rFonts w:ascii="Times New Roman" w:hAnsi="Times New Roman" w:cs="Times New Roman"/>
          <w:sz w:val="28"/>
          <w:szCs w:val="28"/>
        </w:rPr>
        <w:t xml:space="preserve">Таблицы оформляются только встроенными средствами </w:t>
      </w:r>
      <w:r w:rsidRPr="00EC38CA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EC38CA">
        <w:rPr>
          <w:rFonts w:ascii="Times New Roman" w:hAnsi="Times New Roman" w:cs="Times New Roman"/>
          <w:sz w:val="28"/>
          <w:szCs w:val="28"/>
        </w:rPr>
        <w:t xml:space="preserve"> </w:t>
      </w:r>
      <w:r w:rsidRPr="00EC38CA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EC38CA">
        <w:rPr>
          <w:rFonts w:ascii="Times New Roman" w:hAnsi="Times New Roman" w:cs="Times New Roman"/>
          <w:sz w:val="28"/>
          <w:szCs w:val="28"/>
        </w:rPr>
        <w:t>.</w:t>
      </w:r>
    </w:p>
    <w:p w:rsidR="00EF5DD6" w:rsidRPr="00EC38CA" w:rsidRDefault="00EF5DD6" w:rsidP="00EC3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CA">
        <w:rPr>
          <w:rFonts w:ascii="Times New Roman" w:hAnsi="Times New Roman" w:cs="Times New Roman"/>
          <w:sz w:val="28"/>
          <w:szCs w:val="28"/>
        </w:rPr>
        <w:t xml:space="preserve">Формулы выполняются с использованием средств </w:t>
      </w:r>
      <w:r w:rsidRPr="00EC38CA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EC38CA">
        <w:rPr>
          <w:rFonts w:ascii="Times New Roman" w:hAnsi="Times New Roman" w:cs="Times New Roman"/>
          <w:sz w:val="28"/>
          <w:szCs w:val="28"/>
        </w:rPr>
        <w:t xml:space="preserve"> </w:t>
      </w:r>
      <w:r w:rsidRPr="00EC38CA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EC38CA">
        <w:rPr>
          <w:rFonts w:ascii="Times New Roman" w:hAnsi="Times New Roman" w:cs="Times New Roman"/>
          <w:sz w:val="28"/>
          <w:szCs w:val="28"/>
        </w:rPr>
        <w:t xml:space="preserve"> (</w:t>
      </w:r>
      <w:r w:rsidRPr="00EC38CA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EC38CA">
        <w:rPr>
          <w:rFonts w:ascii="Times New Roman" w:hAnsi="Times New Roman" w:cs="Times New Roman"/>
          <w:sz w:val="28"/>
          <w:szCs w:val="28"/>
        </w:rPr>
        <w:t xml:space="preserve"> </w:t>
      </w:r>
      <w:r w:rsidRPr="00EC38CA">
        <w:rPr>
          <w:rFonts w:ascii="Times New Roman" w:hAnsi="Times New Roman" w:cs="Times New Roman"/>
          <w:sz w:val="28"/>
          <w:szCs w:val="28"/>
          <w:lang w:val="en-US"/>
        </w:rPr>
        <w:t>Equation</w:t>
      </w:r>
      <w:r w:rsidRPr="00EC38CA">
        <w:rPr>
          <w:rFonts w:ascii="Times New Roman" w:hAnsi="Times New Roman" w:cs="Times New Roman"/>
          <w:sz w:val="28"/>
          <w:szCs w:val="28"/>
        </w:rPr>
        <w:t>).</w:t>
      </w:r>
    </w:p>
    <w:p w:rsidR="00EF5DD6" w:rsidRPr="00EC38CA" w:rsidRDefault="00EF5DD6" w:rsidP="00EC3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CA">
        <w:rPr>
          <w:rFonts w:ascii="Times New Roman" w:hAnsi="Times New Roman" w:cs="Times New Roman"/>
          <w:sz w:val="28"/>
          <w:szCs w:val="28"/>
        </w:rPr>
        <w:t xml:space="preserve">г) заголовки должны четко прослеживаться по тексту, то есть должна быть введена их </w:t>
      </w:r>
      <w:proofErr w:type="gramStart"/>
      <w:r w:rsidRPr="00EC38CA">
        <w:rPr>
          <w:rFonts w:ascii="Times New Roman" w:hAnsi="Times New Roman" w:cs="Times New Roman"/>
          <w:sz w:val="28"/>
          <w:szCs w:val="28"/>
        </w:rPr>
        <w:t>соподчиненность</w:t>
      </w:r>
      <w:proofErr w:type="gramEnd"/>
      <w:r w:rsidRPr="00EC38CA">
        <w:rPr>
          <w:rFonts w:ascii="Times New Roman" w:hAnsi="Times New Roman" w:cs="Times New Roman"/>
          <w:sz w:val="28"/>
          <w:szCs w:val="28"/>
        </w:rPr>
        <w:t xml:space="preserve"> и их простановка должна быть автоматизирована.</w:t>
      </w:r>
    </w:p>
    <w:p w:rsidR="00EF5DD6" w:rsidRPr="00EC38CA" w:rsidRDefault="00EF5DD6" w:rsidP="00EC3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CA">
        <w:rPr>
          <w:rFonts w:ascii="Times New Roman" w:hAnsi="Times New Roman" w:cs="Times New Roman"/>
          <w:sz w:val="28"/>
          <w:szCs w:val="28"/>
        </w:rPr>
        <w:t xml:space="preserve">ВНИМАНИЕ! Расхождение информации между электронным вариантом и распечаткой недопустимо.  </w:t>
      </w:r>
    </w:p>
    <w:p w:rsidR="0016335B" w:rsidRPr="00EC38CA" w:rsidRDefault="0016335B" w:rsidP="00EC3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CA">
        <w:rPr>
          <w:rFonts w:ascii="Times New Roman" w:hAnsi="Times New Roman" w:cs="Times New Roman"/>
          <w:sz w:val="28"/>
          <w:szCs w:val="28"/>
        </w:rPr>
        <w:t>Методические материалы должны быть представлены на заседание методического совета техникума и получить рецензию</w:t>
      </w:r>
      <w:r w:rsidR="005A7103" w:rsidRPr="00EC38CA">
        <w:rPr>
          <w:rFonts w:ascii="Times New Roman" w:hAnsi="Times New Roman" w:cs="Times New Roman"/>
          <w:sz w:val="28"/>
          <w:szCs w:val="28"/>
        </w:rPr>
        <w:t xml:space="preserve"> специалиста с ученой степенью</w:t>
      </w:r>
      <w:r w:rsidRPr="00EC38CA">
        <w:rPr>
          <w:rFonts w:ascii="Times New Roman" w:hAnsi="Times New Roman" w:cs="Times New Roman"/>
          <w:sz w:val="28"/>
          <w:szCs w:val="28"/>
        </w:rPr>
        <w:t>.</w:t>
      </w:r>
    </w:p>
    <w:p w:rsidR="00C31FED" w:rsidRPr="00EC38CA" w:rsidRDefault="00C31FED" w:rsidP="00EC3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31FED" w:rsidRPr="00EC38CA" w:rsidSect="00BA0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C4E6A"/>
    <w:multiLevelType w:val="multilevel"/>
    <w:tmpl w:val="60C499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6" w:hanging="45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4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0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98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5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412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2B"/>
    <w:rsid w:val="0010479B"/>
    <w:rsid w:val="00107430"/>
    <w:rsid w:val="0016335B"/>
    <w:rsid w:val="001E2D2B"/>
    <w:rsid w:val="00344D08"/>
    <w:rsid w:val="005A7103"/>
    <w:rsid w:val="006D07CA"/>
    <w:rsid w:val="00BA0B0B"/>
    <w:rsid w:val="00C31FED"/>
    <w:rsid w:val="00E42981"/>
    <w:rsid w:val="00EC38CA"/>
    <w:rsid w:val="00EF5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F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F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User-32</dc:creator>
  <cp:lastModifiedBy>User-32</cp:lastModifiedBy>
  <cp:revision>2</cp:revision>
  <cp:lastPrinted>2018-06-04T12:14:00Z</cp:lastPrinted>
  <dcterms:created xsi:type="dcterms:W3CDTF">2018-06-05T08:39:00Z</dcterms:created>
  <dcterms:modified xsi:type="dcterms:W3CDTF">2018-06-05T08:39:00Z</dcterms:modified>
</cp:coreProperties>
</file>