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76" w:rsidRDefault="00EC6C76" w:rsidP="00673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665" w:rsidRDefault="00F825B4" w:rsidP="00673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0950" cy="86914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к 1 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702" cy="869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25B4" w:rsidRDefault="00F82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6655" w:rsidRPr="0084084C" w:rsidRDefault="00106655" w:rsidP="0084084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84084C" w:rsidRPr="00C91192" w:rsidRDefault="0084084C" w:rsidP="00C91192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71DF" w:rsidRDefault="00993304" w:rsidP="001066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</w:t>
      </w:r>
      <w:r w:rsidR="0035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граждан в </w:t>
      </w:r>
      <w:r w:rsidR="008A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осударственное автономное </w:t>
      </w:r>
      <w:r w:rsidR="00EB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«</w:t>
      </w:r>
      <w:r w:rsidR="00EB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Бугульминский машиностроительный техникум</w:t>
      </w:r>
      <w:r w:rsidR="00CE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</w:t>
      </w:r>
      <w:r w:rsidR="00147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71DF" w:rsidRDefault="00C91192" w:rsidP="00147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 декабря 2012 г. № 273 «Об образова</w:t>
      </w:r>
      <w:r w:rsidR="00147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в </w:t>
      </w:r>
      <w:r w:rsidR="00CE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="00147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(ч</w:t>
      </w:r>
      <w:r w:rsidR="00CE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47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E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,ст. </w:t>
      </w:r>
      <w:r w:rsidR="00147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55);</w:t>
      </w:r>
    </w:p>
    <w:p w:rsidR="001471DF" w:rsidRDefault="00C91192" w:rsidP="001471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1DF"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06655"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риказом Министерства образования и науки </w:t>
      </w:r>
      <w:r w:rsidR="00CE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="00F720A9"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23.01.2014 г. №</w:t>
      </w:r>
      <w:r w:rsidR="00077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0A9"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106655"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Порядка при</w:t>
      </w:r>
      <w:r w:rsidR="00352186"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граждан на обучение по образовательным программам среднего профессионального об</w:t>
      </w:r>
      <w:r w:rsidR="001471DF"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разования» </w:t>
      </w:r>
      <w:r w:rsidR="00F720A9"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и дополнениями)</w:t>
      </w:r>
      <w:r w:rsidR="00B47A56" w:rsidRPr="00B47A56">
        <w:rPr>
          <w:rFonts w:ascii="Times New Roman" w:hAnsi="Times New Roman" w:cs="Times New Roman"/>
          <w:sz w:val="24"/>
          <w:szCs w:val="24"/>
        </w:rPr>
        <w:t xml:space="preserve"> </w:t>
      </w:r>
      <w:r w:rsidR="00B47A56" w:rsidRPr="00906AB2">
        <w:rPr>
          <w:rFonts w:ascii="Times New Roman" w:hAnsi="Times New Roman" w:cs="Times New Roman"/>
          <w:sz w:val="24"/>
          <w:szCs w:val="24"/>
        </w:rPr>
        <w:t xml:space="preserve">зарегистрированным  Министерством юстиции Российской Федерации 6 марта </w:t>
      </w:r>
      <w:smartTag w:uri="urn:schemas-microsoft-com:office:smarttags" w:element="metricconverter">
        <w:smartTagPr>
          <w:attr w:name="ProductID" w:val="2014 г"/>
        </w:smartTagPr>
        <w:r w:rsidR="00B47A56" w:rsidRPr="00906AB2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="00B47A56" w:rsidRPr="00906AB2">
        <w:rPr>
          <w:rFonts w:ascii="Times New Roman" w:hAnsi="Times New Roman" w:cs="Times New Roman"/>
          <w:sz w:val="24"/>
          <w:szCs w:val="24"/>
        </w:rPr>
        <w:t>. регистрационный № 31529;</w:t>
      </w:r>
    </w:p>
    <w:p w:rsidR="00C31A2D" w:rsidRPr="00F720A9" w:rsidRDefault="00C31A2D" w:rsidP="00147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Минобрнауки России от 11.12.2015 г. №1456 «О внесении изменений в порядок приёма на обучение по образовательным программам среднего профессионального образования, утверждённый приказом Министерств образования и науки Российской Федерации от 23.01.2014 г. № 36» (зарегистрировано в Минюсте России № 13.01.2016 № 40560);</w:t>
      </w:r>
    </w:p>
    <w:p w:rsidR="005A3818" w:rsidRDefault="00C91192" w:rsidP="001471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1DF" w:rsidRPr="0084084C">
        <w:rPr>
          <w:rFonts w:ascii="Times New Roman" w:hAnsi="Times New Roman" w:cs="Times New Roman"/>
          <w:bCs/>
          <w:sz w:val="24"/>
          <w:szCs w:val="24"/>
        </w:rPr>
        <w:t xml:space="preserve">Приказом Министерства образования и науки </w:t>
      </w:r>
      <w:r w:rsidR="00CE2685" w:rsidRPr="0084084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="001471DF" w:rsidRPr="0084084C">
        <w:rPr>
          <w:rFonts w:ascii="Times New Roman" w:hAnsi="Times New Roman" w:cs="Times New Roman"/>
          <w:bCs/>
          <w:sz w:val="24"/>
          <w:szCs w:val="24"/>
        </w:rPr>
        <w:t xml:space="preserve"> от 29</w:t>
      </w:r>
      <w:r w:rsidR="005A3818">
        <w:rPr>
          <w:rFonts w:ascii="Times New Roman" w:hAnsi="Times New Roman" w:cs="Times New Roman"/>
          <w:bCs/>
          <w:sz w:val="24"/>
          <w:szCs w:val="24"/>
        </w:rPr>
        <w:t>.10.</w:t>
      </w:r>
      <w:r w:rsidR="001471DF" w:rsidRPr="0084084C">
        <w:rPr>
          <w:rFonts w:ascii="Times New Roman" w:hAnsi="Times New Roman" w:cs="Times New Roman"/>
          <w:bCs/>
          <w:sz w:val="24"/>
          <w:szCs w:val="24"/>
        </w:rPr>
        <w:t xml:space="preserve">2013 г.  </w:t>
      </w:r>
    </w:p>
    <w:p w:rsidR="001471DF" w:rsidRDefault="001471DF" w:rsidP="001471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84C">
        <w:rPr>
          <w:rFonts w:ascii="Times New Roman" w:hAnsi="Times New Roman" w:cs="Times New Roman"/>
          <w:bCs/>
          <w:sz w:val="24"/>
          <w:szCs w:val="24"/>
        </w:rPr>
        <w:t>№ 1199  «Об утверждении перечня профессий и специальностей среднего</w:t>
      </w:r>
      <w:r w:rsidR="003F6055" w:rsidRPr="0084084C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образования» (с изменениями и дополнениями</w:t>
      </w:r>
      <w:r w:rsidR="0084084C">
        <w:rPr>
          <w:rFonts w:ascii="Times New Roman" w:hAnsi="Times New Roman" w:cs="Times New Roman"/>
          <w:bCs/>
          <w:sz w:val="24"/>
          <w:szCs w:val="24"/>
        </w:rPr>
        <w:t xml:space="preserve"> от 14.05.2014г., 18.11.2015г., 25.11.2016г.</w:t>
      </w:r>
      <w:r w:rsidR="003F6055" w:rsidRPr="0084084C">
        <w:rPr>
          <w:rFonts w:ascii="Times New Roman" w:hAnsi="Times New Roman" w:cs="Times New Roman"/>
          <w:bCs/>
          <w:sz w:val="24"/>
          <w:szCs w:val="24"/>
        </w:rPr>
        <w:t>);</w:t>
      </w:r>
    </w:p>
    <w:p w:rsidR="00E63E75" w:rsidRDefault="00C31A2D" w:rsidP="00147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63E75" w:rsidRPr="003F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риказом  </w:t>
      </w:r>
      <w:r w:rsidR="00CE2685" w:rsidRPr="003F6055">
        <w:rPr>
          <w:rFonts w:ascii="Times New Roman" w:hAnsi="Times New Roman" w:cs="Times New Roman"/>
          <w:bCs/>
          <w:sz w:val="24"/>
          <w:szCs w:val="24"/>
        </w:rPr>
        <w:t>Министерства образования и науки</w:t>
      </w:r>
      <w:r w:rsidR="00CE2685" w:rsidRPr="00A55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</w:t>
      </w:r>
      <w:r w:rsidR="00E63E75" w:rsidRPr="003F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14.06.2013 г. № 464</w:t>
      </w:r>
      <w:r w:rsidR="00A55952" w:rsidRPr="003F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</w:t>
      </w:r>
      <w:r w:rsidR="00A5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порядка организации и осуществления образовательной деятельности</w:t>
      </w:r>
      <w:r w:rsidR="003F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среднего профессионального образования</w:t>
      </w:r>
      <w:r w:rsidR="00A55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F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и дополнениями от 22.01.2014г.,  15.12.2014г.);</w:t>
      </w:r>
    </w:p>
    <w:p w:rsidR="00A6637C" w:rsidRDefault="00C91192" w:rsidP="00A66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1DF" w:rsidRPr="00870E3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r w:rsidR="001471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A7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3E7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471DF" w:rsidRPr="00870E3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равительства Российской Федерации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№</w:t>
      </w:r>
      <w:r w:rsidR="00C31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71DF" w:rsidRPr="00870E39">
        <w:rPr>
          <w:rFonts w:ascii="Times New Roman" w:eastAsia="Times New Roman" w:hAnsi="Times New Roman" w:cs="Times New Roman"/>
          <w:color w:val="000000"/>
          <w:sz w:val="24"/>
          <w:szCs w:val="24"/>
        </w:rPr>
        <w:t>582 от 10.07.2013 г.;</w:t>
      </w:r>
    </w:p>
    <w:p w:rsidR="00A6637C" w:rsidRDefault="00C91192" w:rsidP="00A66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1DF" w:rsidRPr="00870E3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r w:rsidR="001471D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471DF" w:rsidRPr="00870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«Об утверждении правил оказания платных образовательных усл</w:t>
      </w:r>
      <w:r w:rsidR="00993304">
        <w:rPr>
          <w:rFonts w:ascii="Times New Roman" w:eastAsia="Times New Roman" w:hAnsi="Times New Roman" w:cs="Times New Roman"/>
          <w:color w:val="000000"/>
          <w:sz w:val="24"/>
          <w:szCs w:val="24"/>
        </w:rPr>
        <w:t>уг» №706 от 15.08.2013</w:t>
      </w:r>
      <w:r w:rsidR="00A6637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B47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изменениями и дополнениями от 29 ноября 2018 г.</w:t>
      </w:r>
      <w:r w:rsidR="00A663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637C" w:rsidRPr="00A55952" w:rsidRDefault="00C91192" w:rsidP="00A66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1DF" w:rsidRPr="00906AB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</w:t>
      </w:r>
      <w:r w:rsidR="00CE2685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1471DF" w:rsidRPr="00906AB2">
        <w:rPr>
          <w:rFonts w:ascii="Times New Roman" w:eastAsia="Times New Roman" w:hAnsi="Times New Roman" w:cs="Times New Roman"/>
          <w:sz w:val="24"/>
          <w:szCs w:val="24"/>
        </w:rPr>
        <w:t xml:space="preserve"> от 14.08.2013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</w:t>
      </w:r>
      <w:r w:rsidR="001471DF" w:rsidRPr="00A55952">
        <w:rPr>
          <w:rFonts w:ascii="Times New Roman" w:eastAsia="Times New Roman" w:hAnsi="Times New Roman" w:cs="Times New Roman"/>
          <w:sz w:val="24"/>
          <w:szCs w:val="24"/>
        </w:rPr>
        <w:t>служебного контракта по соответствующей должности или специальности";</w:t>
      </w:r>
    </w:p>
    <w:p w:rsidR="00A55952" w:rsidRDefault="00C91192" w:rsidP="00A66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7B2" w:rsidRPr="000774F5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EC6C76" w:rsidRPr="000774F5">
        <w:rPr>
          <w:rFonts w:ascii="Times New Roman" w:hAnsi="Times New Roman" w:cs="Times New Roman"/>
          <w:bCs/>
          <w:sz w:val="24"/>
          <w:szCs w:val="24"/>
        </w:rPr>
        <w:t xml:space="preserve">Кабинета Министров </w:t>
      </w:r>
      <w:r w:rsidR="00CE2685" w:rsidRPr="000774F5">
        <w:rPr>
          <w:rFonts w:ascii="Times New Roman" w:hAnsi="Times New Roman" w:cs="Times New Roman"/>
          <w:bCs/>
          <w:sz w:val="24"/>
          <w:szCs w:val="24"/>
        </w:rPr>
        <w:t>Республики Татарстан</w:t>
      </w:r>
      <w:r w:rsidR="00AA7443" w:rsidRPr="00077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1DF" w:rsidRPr="000774F5">
        <w:rPr>
          <w:rFonts w:ascii="Times New Roman" w:hAnsi="Times New Roman" w:cs="Times New Roman"/>
          <w:bCs/>
          <w:sz w:val="24"/>
          <w:szCs w:val="24"/>
        </w:rPr>
        <w:t>№</w:t>
      </w:r>
      <w:r w:rsidR="0040177A" w:rsidRPr="00077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4F5" w:rsidRPr="000774F5">
        <w:rPr>
          <w:rFonts w:ascii="Times New Roman" w:hAnsi="Times New Roman" w:cs="Times New Roman"/>
          <w:bCs/>
          <w:sz w:val="24"/>
          <w:szCs w:val="24"/>
        </w:rPr>
        <w:t>828</w:t>
      </w:r>
      <w:r w:rsidR="001471DF" w:rsidRPr="000774F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EC6C76" w:rsidRPr="000774F5">
        <w:rPr>
          <w:rFonts w:ascii="Times New Roman" w:hAnsi="Times New Roman" w:cs="Times New Roman"/>
          <w:bCs/>
          <w:sz w:val="24"/>
          <w:szCs w:val="24"/>
        </w:rPr>
        <w:t>1</w:t>
      </w:r>
      <w:r w:rsidR="000774F5" w:rsidRPr="000774F5">
        <w:rPr>
          <w:rFonts w:ascii="Times New Roman" w:hAnsi="Times New Roman" w:cs="Times New Roman"/>
          <w:bCs/>
          <w:sz w:val="24"/>
          <w:szCs w:val="24"/>
        </w:rPr>
        <w:t>3</w:t>
      </w:r>
      <w:r w:rsidR="001471DF" w:rsidRPr="000774F5">
        <w:rPr>
          <w:rFonts w:ascii="Times New Roman" w:hAnsi="Times New Roman" w:cs="Times New Roman"/>
          <w:bCs/>
          <w:sz w:val="24"/>
          <w:szCs w:val="24"/>
        </w:rPr>
        <w:t>.</w:t>
      </w:r>
      <w:r w:rsidR="00A55952" w:rsidRPr="000774F5">
        <w:rPr>
          <w:rFonts w:ascii="Times New Roman" w:hAnsi="Times New Roman" w:cs="Times New Roman"/>
          <w:bCs/>
          <w:sz w:val="24"/>
          <w:szCs w:val="24"/>
        </w:rPr>
        <w:t>09</w:t>
      </w:r>
      <w:r w:rsidR="001471DF" w:rsidRPr="000774F5">
        <w:rPr>
          <w:rFonts w:ascii="Times New Roman" w:hAnsi="Times New Roman" w:cs="Times New Roman"/>
          <w:bCs/>
          <w:sz w:val="24"/>
          <w:szCs w:val="24"/>
        </w:rPr>
        <w:t>.201</w:t>
      </w:r>
      <w:r w:rsidR="000774F5" w:rsidRPr="000774F5">
        <w:rPr>
          <w:rFonts w:ascii="Times New Roman" w:hAnsi="Times New Roman" w:cs="Times New Roman"/>
          <w:bCs/>
          <w:sz w:val="24"/>
          <w:szCs w:val="24"/>
        </w:rPr>
        <w:t>9</w:t>
      </w:r>
      <w:r w:rsidR="001471DF" w:rsidRPr="000774F5">
        <w:rPr>
          <w:rFonts w:ascii="Times New Roman" w:hAnsi="Times New Roman" w:cs="Times New Roman"/>
          <w:bCs/>
          <w:sz w:val="24"/>
          <w:szCs w:val="24"/>
        </w:rPr>
        <w:t xml:space="preserve"> г. «Об утверждении  на 20</w:t>
      </w:r>
      <w:r w:rsidR="00AA7443" w:rsidRPr="000774F5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1471DF" w:rsidRPr="000774F5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1471DF" w:rsidRPr="00A55952">
        <w:rPr>
          <w:rFonts w:ascii="Times New Roman" w:hAnsi="Times New Roman" w:cs="Times New Roman"/>
          <w:bCs/>
          <w:sz w:val="24"/>
          <w:szCs w:val="24"/>
        </w:rPr>
        <w:t>. норматив</w:t>
      </w:r>
      <w:r w:rsidR="00EC6C76" w:rsidRPr="00A55952">
        <w:rPr>
          <w:rFonts w:ascii="Times New Roman" w:hAnsi="Times New Roman" w:cs="Times New Roman"/>
          <w:bCs/>
          <w:sz w:val="24"/>
          <w:szCs w:val="24"/>
        </w:rPr>
        <w:t xml:space="preserve">ных </w:t>
      </w:r>
      <w:r w:rsidR="001471DF" w:rsidRPr="00A55952">
        <w:rPr>
          <w:rFonts w:ascii="Times New Roman" w:hAnsi="Times New Roman" w:cs="Times New Roman"/>
          <w:bCs/>
          <w:sz w:val="24"/>
          <w:szCs w:val="24"/>
        </w:rPr>
        <w:t xml:space="preserve"> затрат </w:t>
      </w:r>
      <w:r w:rsidR="00EC6C76" w:rsidRPr="00A55952">
        <w:rPr>
          <w:rFonts w:ascii="Times New Roman" w:hAnsi="Times New Roman" w:cs="Times New Roman"/>
          <w:bCs/>
          <w:sz w:val="24"/>
          <w:szCs w:val="24"/>
        </w:rPr>
        <w:t xml:space="preserve">на реализацию программ подготовки специалистов среднего звена и нормативных затрат на обеспечение жилыми помещениями </w:t>
      </w:r>
      <w:r w:rsidR="00A55952" w:rsidRPr="00A5595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C6C76" w:rsidRPr="00A55952">
        <w:rPr>
          <w:rFonts w:ascii="Times New Roman" w:hAnsi="Times New Roman" w:cs="Times New Roman"/>
          <w:bCs/>
          <w:sz w:val="24"/>
          <w:szCs w:val="24"/>
        </w:rPr>
        <w:t>государственных профессиональных образовательных организаци</w:t>
      </w:r>
      <w:r w:rsidR="00A55952" w:rsidRPr="00A55952">
        <w:rPr>
          <w:rFonts w:ascii="Times New Roman" w:hAnsi="Times New Roman" w:cs="Times New Roman"/>
          <w:bCs/>
          <w:sz w:val="24"/>
          <w:szCs w:val="24"/>
        </w:rPr>
        <w:t xml:space="preserve">ях </w:t>
      </w:r>
      <w:r w:rsidR="00EC6C76" w:rsidRPr="00A55952">
        <w:rPr>
          <w:rFonts w:ascii="Times New Roman" w:hAnsi="Times New Roman" w:cs="Times New Roman"/>
          <w:bCs/>
          <w:sz w:val="24"/>
          <w:szCs w:val="24"/>
        </w:rPr>
        <w:t xml:space="preserve"> Республики Татарстан»;</w:t>
      </w:r>
    </w:p>
    <w:p w:rsidR="00D1675F" w:rsidRPr="00F720A9" w:rsidRDefault="00D1675F" w:rsidP="00D16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«О персональных данных» от 27.06.2006 г. № 152-ФЗ</w:t>
      </w:r>
    </w:p>
    <w:p w:rsidR="00D1675F" w:rsidRDefault="00D1675F" w:rsidP="00D16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</w:rPr>
        <w:t>(с изменениями 2010г.,2011г.,2013г.,2014г.,2016г.,2017г.);</w:t>
      </w:r>
    </w:p>
    <w:p w:rsidR="00D1675F" w:rsidRDefault="00D1675F" w:rsidP="00A66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5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r w:rsidRPr="003F6055">
        <w:rPr>
          <w:rFonts w:ascii="Times New Roman" w:hAnsi="Times New Roman" w:cs="Times New Roman"/>
          <w:bCs/>
          <w:sz w:val="24"/>
          <w:szCs w:val="24"/>
        </w:rPr>
        <w:t>Министерства образования и науки</w:t>
      </w:r>
      <w:r w:rsidRPr="00A55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«Об утверждении примерной формы договора об образовании на обучение по образовательным программам среднего профессионального и высшего образования»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952">
        <w:rPr>
          <w:rFonts w:ascii="Times New Roman" w:eastAsia="Times New Roman" w:hAnsi="Times New Roman" w:cs="Times New Roman"/>
          <w:color w:val="000000"/>
          <w:sz w:val="24"/>
          <w:szCs w:val="24"/>
        </w:rPr>
        <w:t>1267 от 21.11. 2013 г.;</w:t>
      </w:r>
    </w:p>
    <w:p w:rsidR="00D1675F" w:rsidRDefault="00D1675F" w:rsidP="00A66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</w:t>
      </w:r>
      <w:r w:rsidR="007027B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 w:rsidR="007027B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25.07.2002 г. № 115-ФЗ «О правовом положении иностранных граждан в РФ»;</w:t>
      </w:r>
    </w:p>
    <w:p w:rsidR="005A3818" w:rsidRDefault="00D1675F" w:rsidP="00A66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  <w:r w:rsidR="007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5A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22.02.2006 г. № 637 «О мерах по оказанию содействия добровольному переселению в РФ соотечественников, проживающих за рубежом»  ( в ред.15.03.2018 г.);</w:t>
      </w:r>
    </w:p>
    <w:p w:rsidR="005A3818" w:rsidRDefault="005A3818" w:rsidP="00A66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</w:t>
      </w:r>
      <w:r w:rsidR="007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службы по надзору в сфере образования и науки от 16.04.2015 г. № 01-50-174/07-1968 «О приёме на обучение лиц с ограниченными возможностями здоровья»;</w:t>
      </w:r>
    </w:p>
    <w:p w:rsidR="00D1675F" w:rsidRDefault="005A3818" w:rsidP="00A66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Рособрнадзора от 19.06.2007 г.</w:t>
      </w:r>
      <w:r w:rsidR="0070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№ 01-289/05-01 «О приёме граждан с документами об образовании иностранных государств в российские образовательные учреждения»;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637C" w:rsidRPr="00D1675F" w:rsidRDefault="00C91192" w:rsidP="00A66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1DF" w:rsidRPr="00870E39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EC6C7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77592">
        <w:rPr>
          <w:rFonts w:ascii="Times New Roman" w:eastAsia="Times New Roman" w:hAnsi="Times New Roman" w:cs="Times New Roman"/>
          <w:sz w:val="24"/>
          <w:szCs w:val="24"/>
        </w:rPr>
        <w:t xml:space="preserve"> техникума.</w:t>
      </w:r>
    </w:p>
    <w:p w:rsidR="004726B1" w:rsidRDefault="00993304" w:rsidP="00472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</w:t>
      </w:r>
      <w:r w:rsidR="0061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регламентируют приём в БМТ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образовательным программам среднего профессионального образования по профессиям, специальностям</w:t>
      </w:r>
      <w:r w:rsidR="0017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профессионального образования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17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</w:t>
      </w:r>
      <w:r w:rsidR="0017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1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 </w:t>
      </w:r>
      <w:r w:rsidR="0047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2021 учебный год</w:t>
      </w:r>
      <w:r w:rsidR="0061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счёт бюджета  субъекта РФ – Республики Татарстан, а также по договорам, заключаемым при приёме  на обучение за счёт средств физических и (или) юридических лиц (далее – договор об оказании платных образовательных услуг).</w:t>
      </w:r>
    </w:p>
    <w:p w:rsidR="004726B1" w:rsidRDefault="004726B1" w:rsidP="00472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 в техникум лиц для обучения по образовательным программам осуществляется по заявлен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иям лиц, имеющих основное общее, </w:t>
      </w:r>
      <w:r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общее образование</w:t>
      </w:r>
      <w:r w:rsidR="005C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начальное профессиональное, среднее профессиональное или высшее профессиональное для обучения по заочной форме, а также иностранных </w:t>
      </w:r>
      <w:r w:rsidR="005C2E55" w:rsidRPr="00E8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(гл.5 настоящих Правил)</w:t>
      </w:r>
      <w:r w:rsidR="00E8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26B1" w:rsidRPr="009C53FE" w:rsidRDefault="004726B1" w:rsidP="00472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C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 на обучение по образовательным программам за счёт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 ассигнований является общедоступным (ст.111, п.4 ФЗ «Об образовании в Российской Федерации» от 29.12.2012 г. № 273 - ФЗ</w:t>
      </w:r>
      <w:r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E55" w:rsidRDefault="005C2E55" w:rsidP="005C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БМТ осуществляет передачу, обработку и предоставление полученных в связи с приёмом в техникум 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5C2E55" w:rsidRDefault="005C2E55" w:rsidP="005C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БМТ вправе осуществлять в соответствии с образованием в Российской Федерации</w:t>
      </w:r>
    </w:p>
    <w:p w:rsidR="005C2E55" w:rsidRDefault="005C2E55" w:rsidP="005C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 на основании договоров с оплатой стоимости обучения. </w:t>
      </w:r>
    </w:p>
    <w:p w:rsidR="00106655" w:rsidRPr="00106655" w:rsidRDefault="00106655" w:rsidP="00DF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F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93304"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при</w:t>
      </w:r>
      <w:r w:rsidR="00352186"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C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на обучение по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9D22D7" w:rsidRDefault="009D22D7" w:rsidP="001066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9D22D7" w:rsidRDefault="00106655" w:rsidP="00BC22C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2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приема в техникум</w:t>
      </w:r>
    </w:p>
    <w:p w:rsidR="00DF1EC4" w:rsidRPr="00DF1EC4" w:rsidRDefault="00DF1EC4" w:rsidP="00DF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приёма в БМТ создаётся приёмная комиссия, председателем приёмной комиссии назначается директор техникума.</w:t>
      </w:r>
    </w:p>
    <w:p w:rsidR="00DF1EC4" w:rsidRPr="00DF1EC4" w:rsidRDefault="00DF1EC4" w:rsidP="00DF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 приемной комиссии является директор техникума.</w:t>
      </w:r>
    </w:p>
    <w:p w:rsidR="00DF1EC4" w:rsidRPr="00DF1EC4" w:rsidRDefault="00DF1EC4" w:rsidP="00DF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.Состав, полномочия и порядок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>риёмной комиссии регламентируются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Положением, утверждённым </w:t>
      </w: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 техникума.</w:t>
      </w:r>
    </w:p>
    <w:p w:rsidR="00DF1EC4" w:rsidRPr="00DF1EC4" w:rsidRDefault="00DF1EC4" w:rsidP="00DF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>.Работу приёмной комиссии и делопроизводство, а также личный приём поступающих и их родителей (законных представителей) организует ответственный секретарь приёмной комиссии, который назначается приказом директора техникума.</w:t>
      </w:r>
    </w:p>
    <w:p w:rsidR="00DF1EC4" w:rsidRPr="00DF1EC4" w:rsidRDefault="00DF1EC4" w:rsidP="00DF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.При приёме в БМТ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техникума </w:t>
      </w: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 прав граждан в области образования, установленных законодательством Российской Федерации, гласность и открытость работы приёмной комиссии.</w:t>
      </w:r>
    </w:p>
    <w:p w:rsidR="00B6160F" w:rsidRDefault="00DF1EC4" w:rsidP="00B61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1EC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подтверждения достоверности документов, представляемых поступающими, приёмная комиссия вправе обращаться в соответствующие государственные (муниципальные) органы и организации.</w:t>
      </w:r>
    </w:p>
    <w:p w:rsidR="000774F5" w:rsidRDefault="000774F5" w:rsidP="00B61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99D" w:rsidRPr="00B6160F" w:rsidRDefault="00DF1EC4" w:rsidP="00B61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ab/>
      </w:r>
    </w:p>
    <w:p w:rsidR="00106655" w:rsidRPr="005D5D4B" w:rsidRDefault="00106655" w:rsidP="005D5D4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Организация информирования поступающих</w:t>
      </w:r>
    </w:p>
    <w:p w:rsidR="00880424" w:rsidRPr="0084084C" w:rsidRDefault="00880424" w:rsidP="001066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655" w:rsidRPr="00380D58" w:rsidRDefault="000C190C" w:rsidP="000774F5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БМТ</w:t>
      </w:r>
      <w:r w:rsidR="00673502" w:rsidRPr="000C1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6655" w:rsidRPr="000C190C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объявляет при</w:t>
      </w:r>
      <w:r w:rsidR="00B664DC" w:rsidRPr="000C190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106655" w:rsidRPr="000C1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граждан для обучения по образовательным программам </w:t>
      </w:r>
      <w:r w:rsidR="00DF1EC4" w:rsidRPr="000C190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</w:t>
      </w:r>
      <w:r w:rsidR="00106655" w:rsidRPr="000C1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6655" w:rsidRPr="006E72B1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лицензии</w:t>
      </w:r>
      <w:r w:rsidR="00B32EBC" w:rsidRPr="006E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2B1" w:rsidRPr="006E72B1">
        <w:rPr>
          <w:rFonts w:ascii="Times New Roman" w:eastAsia="Times New Roman" w:hAnsi="Times New Roman" w:cs="Times New Roman"/>
          <w:color w:val="000000"/>
          <w:sz w:val="24"/>
          <w:szCs w:val="24"/>
        </w:rPr>
        <w:t>(№ 7496</w:t>
      </w:r>
      <w:r w:rsidR="00B32EBC" w:rsidRPr="006E72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E7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19.11.2015 г.</w:t>
      </w:r>
      <w:r w:rsidR="00B32EBC" w:rsidRPr="000C1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свидетельства о государственной аккредитации </w:t>
      </w:r>
      <w:r w:rsidR="00380D58" w:rsidRPr="00380D58">
        <w:rPr>
          <w:rFonts w:ascii="Times New Roman" w:eastAsia="Times New Roman" w:hAnsi="Times New Roman" w:cs="Times New Roman"/>
          <w:color w:val="000000"/>
          <w:sz w:val="24"/>
          <w:szCs w:val="24"/>
        </w:rPr>
        <w:t>(№ 4343 от 22.01.2018 г.</w:t>
      </w:r>
      <w:r w:rsidR="00B32EBC" w:rsidRPr="00380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106655" w:rsidRPr="00380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</w:t>
      </w:r>
      <w:r w:rsidR="00B32EBC" w:rsidRPr="00380D5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специальностям:</w:t>
      </w:r>
    </w:p>
    <w:p w:rsidR="00B32EBC" w:rsidRPr="00611875" w:rsidRDefault="00B32EBC" w:rsidP="00611875">
      <w:pPr>
        <w:shd w:val="clear" w:color="auto" w:fill="FFFFFF"/>
        <w:tabs>
          <w:tab w:val="left" w:pos="21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Очная форма обучения (на базе основного общего образования), бюджет</w:t>
      </w:r>
    </w:p>
    <w:p w:rsidR="00B32EBC" w:rsidRPr="00611875" w:rsidRDefault="00B32EBC" w:rsidP="00611875">
      <w:pPr>
        <w:shd w:val="clear" w:color="auto" w:fill="FFFFFF"/>
        <w:tabs>
          <w:tab w:val="left" w:pos="21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подготовки специалистов среднего звена</w:t>
      </w:r>
      <w:r w:rsidR="00522FF5" w:rsidRPr="0061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(базовый уровень)</w:t>
      </w:r>
    </w:p>
    <w:tbl>
      <w:tblPr>
        <w:tblStyle w:val="a7"/>
        <w:tblW w:w="9497" w:type="dxa"/>
        <w:tblInd w:w="108" w:type="dxa"/>
        <w:tblLook w:val="04A0" w:firstRow="1" w:lastRow="0" w:firstColumn="1" w:lastColumn="0" w:noHBand="0" w:noVBand="1"/>
      </w:tblPr>
      <w:tblGrid>
        <w:gridCol w:w="1176"/>
        <w:gridCol w:w="6242"/>
        <w:gridCol w:w="2079"/>
      </w:tblGrid>
      <w:tr w:rsidR="00B32EBC" w:rsidTr="00522FF5">
        <w:trPr>
          <w:trHeight w:val="142"/>
        </w:trPr>
        <w:tc>
          <w:tcPr>
            <w:tcW w:w="1176" w:type="dxa"/>
          </w:tcPr>
          <w:p w:rsidR="00B32EBC" w:rsidRDefault="00B32EBC" w:rsidP="00B32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42" w:type="dxa"/>
          </w:tcPr>
          <w:p w:rsidR="00B32EBC" w:rsidRDefault="00B32EBC" w:rsidP="00B32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079" w:type="dxa"/>
          </w:tcPr>
          <w:p w:rsidR="00B32EBC" w:rsidRDefault="00B32EBC" w:rsidP="00B32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B32EBC" w:rsidTr="00522FF5">
        <w:tc>
          <w:tcPr>
            <w:tcW w:w="1176" w:type="dxa"/>
          </w:tcPr>
          <w:p w:rsidR="00B32EBC" w:rsidRDefault="00B32EBC" w:rsidP="00B32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  <w:r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6242" w:type="dxa"/>
          </w:tcPr>
          <w:p w:rsidR="00B32EBC" w:rsidRPr="00522FF5" w:rsidRDefault="00522FF5" w:rsidP="00522FF5">
            <w:pPr>
              <w:shd w:val="clear" w:color="auto" w:fill="FFFFFF"/>
              <w:tabs>
                <w:tab w:val="left" w:pos="6176"/>
              </w:tabs>
              <w:ind w:left="-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2EBC"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технологических процессов и производств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32EBC"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отраслям)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079" w:type="dxa"/>
          </w:tcPr>
          <w:p w:rsidR="00B32EBC" w:rsidRDefault="00522FF5" w:rsidP="00522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522FF5" w:rsidTr="00522FF5">
        <w:tc>
          <w:tcPr>
            <w:tcW w:w="1176" w:type="dxa"/>
          </w:tcPr>
          <w:p w:rsidR="00522FF5" w:rsidRDefault="00522FF5" w:rsidP="001066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15.02.15</w:t>
            </w:r>
          </w:p>
        </w:tc>
        <w:tc>
          <w:tcPr>
            <w:tcW w:w="6242" w:type="dxa"/>
          </w:tcPr>
          <w:p w:rsidR="00522FF5" w:rsidRDefault="00522FF5" w:rsidP="00522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металлообрабатывающего производства</w:t>
            </w:r>
          </w:p>
        </w:tc>
        <w:tc>
          <w:tcPr>
            <w:tcW w:w="2079" w:type="dxa"/>
          </w:tcPr>
          <w:p w:rsidR="00522FF5" w:rsidRDefault="00522FF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10 месяцев</w:t>
            </w:r>
          </w:p>
        </w:tc>
      </w:tr>
      <w:tr w:rsidR="00522FF5" w:rsidTr="00522FF5">
        <w:tc>
          <w:tcPr>
            <w:tcW w:w="1176" w:type="dxa"/>
          </w:tcPr>
          <w:p w:rsidR="00522FF5" w:rsidRDefault="00522FF5" w:rsidP="001066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15.02.09</w:t>
            </w:r>
          </w:p>
        </w:tc>
        <w:tc>
          <w:tcPr>
            <w:tcW w:w="6242" w:type="dxa"/>
          </w:tcPr>
          <w:p w:rsidR="00522FF5" w:rsidRPr="00522FF5" w:rsidRDefault="00522FF5" w:rsidP="00522F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Аддитивные технологии </w:t>
            </w:r>
          </w:p>
        </w:tc>
        <w:tc>
          <w:tcPr>
            <w:tcW w:w="2079" w:type="dxa"/>
          </w:tcPr>
          <w:p w:rsidR="00522FF5" w:rsidRDefault="00522FF5">
            <w:r w:rsidRPr="004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522FF5" w:rsidTr="00522FF5">
        <w:tc>
          <w:tcPr>
            <w:tcW w:w="1176" w:type="dxa"/>
          </w:tcPr>
          <w:p w:rsidR="00522FF5" w:rsidRDefault="00611875" w:rsidP="001066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6242" w:type="dxa"/>
          </w:tcPr>
          <w:p w:rsidR="00522FF5" w:rsidRPr="00611875" w:rsidRDefault="00611875" w:rsidP="00611875">
            <w:pPr>
              <w:shd w:val="clear" w:color="auto" w:fill="FFFFFF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079" w:type="dxa"/>
          </w:tcPr>
          <w:p w:rsidR="00522FF5" w:rsidRDefault="00522FF5">
            <w:r w:rsidRPr="004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522FF5" w:rsidTr="00522FF5">
        <w:tc>
          <w:tcPr>
            <w:tcW w:w="1176" w:type="dxa"/>
          </w:tcPr>
          <w:p w:rsidR="00522FF5" w:rsidRDefault="00611875" w:rsidP="001066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6242" w:type="dxa"/>
          </w:tcPr>
          <w:p w:rsidR="00611875" w:rsidRDefault="00611875" w:rsidP="006118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  <w:p w:rsidR="00522FF5" w:rsidRDefault="00522FF5" w:rsidP="006118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522FF5" w:rsidRDefault="00522FF5">
            <w:r w:rsidRPr="004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522FF5" w:rsidTr="00522FF5">
        <w:tc>
          <w:tcPr>
            <w:tcW w:w="1176" w:type="dxa"/>
          </w:tcPr>
          <w:p w:rsidR="00522FF5" w:rsidRDefault="00B6160F" w:rsidP="001066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09.02.05</w:t>
            </w:r>
          </w:p>
        </w:tc>
        <w:tc>
          <w:tcPr>
            <w:tcW w:w="6242" w:type="dxa"/>
          </w:tcPr>
          <w:p w:rsidR="00522FF5" w:rsidRDefault="00B6160F" w:rsidP="001066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2079" w:type="dxa"/>
          </w:tcPr>
          <w:p w:rsidR="00522FF5" w:rsidRPr="00B6160F" w:rsidRDefault="00B6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60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522FF5" w:rsidTr="00522FF5">
        <w:tc>
          <w:tcPr>
            <w:tcW w:w="1176" w:type="dxa"/>
          </w:tcPr>
          <w:p w:rsidR="00522FF5" w:rsidRPr="00B6160F" w:rsidRDefault="00B6160F" w:rsidP="001066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6242" w:type="dxa"/>
          </w:tcPr>
          <w:p w:rsidR="00522FF5" w:rsidRPr="00B6160F" w:rsidRDefault="00B6160F" w:rsidP="001066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2079" w:type="dxa"/>
          </w:tcPr>
          <w:p w:rsidR="00522FF5" w:rsidRDefault="00522FF5">
            <w:r w:rsidRPr="00452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</w:tbl>
    <w:p w:rsidR="00611875" w:rsidRPr="00611875" w:rsidRDefault="00611875" w:rsidP="00611875">
      <w:pPr>
        <w:shd w:val="clear" w:color="auto" w:fill="FFFFFF"/>
        <w:tabs>
          <w:tab w:val="left" w:pos="21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Очная </w:t>
      </w:r>
      <w:r w:rsidRPr="0061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 (на базе основного общего образования),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</w:t>
      </w:r>
      <w:r w:rsidRPr="0061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</w:t>
      </w:r>
    </w:p>
    <w:p w:rsidR="00611875" w:rsidRPr="00611875" w:rsidRDefault="00611875" w:rsidP="00611875">
      <w:pPr>
        <w:shd w:val="clear" w:color="auto" w:fill="FFFFFF"/>
        <w:tabs>
          <w:tab w:val="left" w:pos="21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подготовки специалистов среднего звена (базовый уровень)</w:t>
      </w:r>
    </w:p>
    <w:tbl>
      <w:tblPr>
        <w:tblStyle w:val="a7"/>
        <w:tblW w:w="9497" w:type="dxa"/>
        <w:tblInd w:w="108" w:type="dxa"/>
        <w:tblLook w:val="04A0" w:firstRow="1" w:lastRow="0" w:firstColumn="1" w:lastColumn="0" w:noHBand="0" w:noVBand="1"/>
      </w:tblPr>
      <w:tblGrid>
        <w:gridCol w:w="1176"/>
        <w:gridCol w:w="6242"/>
        <w:gridCol w:w="2079"/>
      </w:tblGrid>
      <w:tr w:rsidR="00611875" w:rsidTr="00FB730F">
        <w:trPr>
          <w:trHeight w:val="142"/>
        </w:trPr>
        <w:tc>
          <w:tcPr>
            <w:tcW w:w="1176" w:type="dxa"/>
          </w:tcPr>
          <w:p w:rsidR="00611875" w:rsidRDefault="00611875" w:rsidP="00FB7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42" w:type="dxa"/>
          </w:tcPr>
          <w:p w:rsidR="00611875" w:rsidRDefault="00611875" w:rsidP="00FB7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079" w:type="dxa"/>
          </w:tcPr>
          <w:p w:rsidR="00611875" w:rsidRDefault="00611875" w:rsidP="00FB7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611875" w:rsidTr="00611875">
        <w:trPr>
          <w:trHeight w:val="310"/>
        </w:trPr>
        <w:tc>
          <w:tcPr>
            <w:tcW w:w="1176" w:type="dxa"/>
          </w:tcPr>
          <w:p w:rsidR="00611875" w:rsidRDefault="00611875" w:rsidP="00FB7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21.02.08   </w:t>
            </w:r>
          </w:p>
        </w:tc>
        <w:tc>
          <w:tcPr>
            <w:tcW w:w="6242" w:type="dxa"/>
          </w:tcPr>
          <w:p w:rsidR="00611875" w:rsidRPr="00522FF5" w:rsidRDefault="00611875" w:rsidP="000C19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  <w:r w:rsidRPr="0015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геодезия</w:t>
            </w:r>
          </w:p>
        </w:tc>
        <w:tc>
          <w:tcPr>
            <w:tcW w:w="2079" w:type="dxa"/>
          </w:tcPr>
          <w:p w:rsidR="00611875" w:rsidRDefault="00611875">
            <w:r w:rsidRPr="00D7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611875" w:rsidTr="00FB730F">
        <w:tc>
          <w:tcPr>
            <w:tcW w:w="1176" w:type="dxa"/>
          </w:tcPr>
          <w:p w:rsidR="00611875" w:rsidRDefault="00611875" w:rsidP="00FB7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09.02.05</w:t>
            </w:r>
          </w:p>
        </w:tc>
        <w:tc>
          <w:tcPr>
            <w:tcW w:w="6242" w:type="dxa"/>
          </w:tcPr>
          <w:p w:rsidR="00611875" w:rsidRPr="00611875" w:rsidRDefault="00611875" w:rsidP="006118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адная информатика (по отраслям)</w:t>
            </w:r>
          </w:p>
        </w:tc>
        <w:tc>
          <w:tcPr>
            <w:tcW w:w="2079" w:type="dxa"/>
          </w:tcPr>
          <w:p w:rsidR="00611875" w:rsidRDefault="00611875">
            <w:r w:rsidRPr="00D7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611875" w:rsidTr="00FB730F">
        <w:tc>
          <w:tcPr>
            <w:tcW w:w="1176" w:type="dxa"/>
          </w:tcPr>
          <w:p w:rsidR="00611875" w:rsidRDefault="00611875" w:rsidP="00FB7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</w:t>
            </w:r>
          </w:p>
        </w:tc>
        <w:tc>
          <w:tcPr>
            <w:tcW w:w="6242" w:type="dxa"/>
          </w:tcPr>
          <w:p w:rsidR="00611875" w:rsidRPr="00522FF5" w:rsidRDefault="00611875" w:rsidP="00FB7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2079" w:type="dxa"/>
          </w:tcPr>
          <w:p w:rsidR="00611875" w:rsidRDefault="00611875">
            <w:r w:rsidRPr="00D7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611875" w:rsidTr="00FB730F">
        <w:tc>
          <w:tcPr>
            <w:tcW w:w="1176" w:type="dxa"/>
          </w:tcPr>
          <w:p w:rsidR="00611875" w:rsidRDefault="00611875" w:rsidP="00FB7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38.02.01  </w:t>
            </w:r>
          </w:p>
        </w:tc>
        <w:tc>
          <w:tcPr>
            <w:tcW w:w="6242" w:type="dxa"/>
          </w:tcPr>
          <w:p w:rsidR="00611875" w:rsidRPr="00611875" w:rsidRDefault="00611875" w:rsidP="006118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учёт (по отраслям)</w:t>
            </w:r>
          </w:p>
        </w:tc>
        <w:tc>
          <w:tcPr>
            <w:tcW w:w="2079" w:type="dxa"/>
          </w:tcPr>
          <w:p w:rsidR="00611875" w:rsidRDefault="0061187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10 месяцев</w:t>
            </w:r>
          </w:p>
        </w:tc>
      </w:tr>
    </w:tbl>
    <w:p w:rsidR="000C190C" w:rsidRPr="00611875" w:rsidRDefault="000C190C" w:rsidP="000C190C">
      <w:pPr>
        <w:shd w:val="clear" w:color="auto" w:fill="FFFFFF"/>
        <w:tabs>
          <w:tab w:val="left" w:pos="21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Заочная </w:t>
      </w:r>
      <w:r w:rsidRPr="0061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 (на базе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среднего </w:t>
      </w:r>
      <w:r w:rsidRPr="0061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образования),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</w:t>
      </w:r>
      <w:r w:rsidRPr="0061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</w:t>
      </w:r>
    </w:p>
    <w:p w:rsidR="000C190C" w:rsidRPr="00611875" w:rsidRDefault="000C190C" w:rsidP="000C190C">
      <w:pPr>
        <w:shd w:val="clear" w:color="auto" w:fill="FFFFFF"/>
        <w:tabs>
          <w:tab w:val="left" w:pos="21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1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подготовки специалистов среднего звена (базовый уровень)</w:t>
      </w:r>
    </w:p>
    <w:tbl>
      <w:tblPr>
        <w:tblStyle w:val="a7"/>
        <w:tblW w:w="9497" w:type="dxa"/>
        <w:tblInd w:w="108" w:type="dxa"/>
        <w:tblLook w:val="04A0" w:firstRow="1" w:lastRow="0" w:firstColumn="1" w:lastColumn="0" w:noHBand="0" w:noVBand="1"/>
      </w:tblPr>
      <w:tblGrid>
        <w:gridCol w:w="1176"/>
        <w:gridCol w:w="6242"/>
        <w:gridCol w:w="2079"/>
      </w:tblGrid>
      <w:tr w:rsidR="000C190C" w:rsidTr="00FB730F">
        <w:trPr>
          <w:trHeight w:val="142"/>
        </w:trPr>
        <w:tc>
          <w:tcPr>
            <w:tcW w:w="1176" w:type="dxa"/>
          </w:tcPr>
          <w:p w:rsidR="000C190C" w:rsidRDefault="000C190C" w:rsidP="00FB7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42" w:type="dxa"/>
          </w:tcPr>
          <w:p w:rsidR="000C190C" w:rsidRDefault="000C190C" w:rsidP="00FB7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079" w:type="dxa"/>
          </w:tcPr>
          <w:p w:rsidR="000C190C" w:rsidRDefault="000C190C" w:rsidP="00FB7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0C190C" w:rsidTr="00FB730F">
        <w:trPr>
          <w:trHeight w:val="310"/>
        </w:trPr>
        <w:tc>
          <w:tcPr>
            <w:tcW w:w="1176" w:type="dxa"/>
          </w:tcPr>
          <w:p w:rsidR="000C190C" w:rsidRDefault="000C190C" w:rsidP="00FB7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21.02.08   </w:t>
            </w:r>
          </w:p>
        </w:tc>
        <w:tc>
          <w:tcPr>
            <w:tcW w:w="6242" w:type="dxa"/>
          </w:tcPr>
          <w:p w:rsidR="000C190C" w:rsidRPr="00522FF5" w:rsidRDefault="000C190C" w:rsidP="00FB7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  <w:r w:rsidRPr="0015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геодезия</w:t>
            </w:r>
          </w:p>
        </w:tc>
        <w:tc>
          <w:tcPr>
            <w:tcW w:w="2079" w:type="dxa"/>
          </w:tcPr>
          <w:p w:rsidR="000C190C" w:rsidRDefault="000C190C" w:rsidP="00FB730F">
            <w:r w:rsidRPr="00D7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0C190C" w:rsidTr="00FB730F">
        <w:tc>
          <w:tcPr>
            <w:tcW w:w="1176" w:type="dxa"/>
          </w:tcPr>
          <w:p w:rsidR="000C190C" w:rsidRDefault="000C190C" w:rsidP="000C19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6242" w:type="dxa"/>
          </w:tcPr>
          <w:p w:rsidR="000C190C" w:rsidRPr="00611875" w:rsidRDefault="000C190C" w:rsidP="00FB7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2079" w:type="dxa"/>
          </w:tcPr>
          <w:p w:rsidR="000C190C" w:rsidRDefault="000C190C">
            <w:r w:rsidRPr="006E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0C190C" w:rsidTr="00FB730F">
        <w:tc>
          <w:tcPr>
            <w:tcW w:w="1176" w:type="dxa"/>
          </w:tcPr>
          <w:p w:rsidR="000C190C" w:rsidRDefault="000C190C" w:rsidP="00FB7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6242" w:type="dxa"/>
          </w:tcPr>
          <w:p w:rsidR="000C190C" w:rsidRPr="00522FF5" w:rsidRDefault="000C190C" w:rsidP="000C190C">
            <w:pPr>
              <w:shd w:val="clear" w:color="auto" w:fill="FFFFFF"/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079" w:type="dxa"/>
          </w:tcPr>
          <w:p w:rsidR="000C190C" w:rsidRDefault="000C190C">
            <w:r w:rsidRPr="006E7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0C190C" w:rsidTr="00FB730F">
        <w:tc>
          <w:tcPr>
            <w:tcW w:w="1176" w:type="dxa"/>
          </w:tcPr>
          <w:p w:rsidR="000C190C" w:rsidRDefault="000C190C" w:rsidP="00FB7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38.02.01  </w:t>
            </w:r>
          </w:p>
        </w:tc>
        <w:tc>
          <w:tcPr>
            <w:tcW w:w="6242" w:type="dxa"/>
          </w:tcPr>
          <w:p w:rsidR="000C190C" w:rsidRPr="00611875" w:rsidRDefault="000C190C" w:rsidP="00FB7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учёт (по отраслям)</w:t>
            </w:r>
          </w:p>
        </w:tc>
        <w:tc>
          <w:tcPr>
            <w:tcW w:w="2079" w:type="dxa"/>
          </w:tcPr>
          <w:p w:rsidR="000C190C" w:rsidRDefault="000C190C" w:rsidP="00FB730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10 месяцев</w:t>
            </w:r>
          </w:p>
        </w:tc>
      </w:tr>
    </w:tbl>
    <w:p w:rsidR="00B32EBC" w:rsidRPr="00106655" w:rsidRDefault="00B32EBC" w:rsidP="000C190C">
      <w:pPr>
        <w:shd w:val="clear" w:color="auto" w:fill="FFFFFF"/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90C" w:rsidRDefault="00993304" w:rsidP="000F2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6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приёме документов техникум обязан ознакомить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поступающего и его родител</w:t>
      </w:r>
      <w:r w:rsidR="000C1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(законных представителей):</w:t>
      </w:r>
    </w:p>
    <w:p w:rsidR="000F2E95" w:rsidRDefault="000C190C" w:rsidP="000C1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0F2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D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ицензией на  осуществление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</w:t>
      </w:r>
      <w:r w:rsidR="000F2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2E95" w:rsidRDefault="000F2E95" w:rsidP="000C1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видетельством о государственной аккр</w:t>
      </w:r>
      <w:r w:rsidR="005D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2E95" w:rsidRDefault="000F2E95" w:rsidP="000C1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образовательными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5D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реализуемыми БМТ;</w:t>
      </w:r>
    </w:p>
    <w:p w:rsidR="000F2E95" w:rsidRDefault="000F2E95" w:rsidP="000F2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тавом техникума и правилами внутреннего распорядка;</w:t>
      </w:r>
    </w:p>
    <w:p w:rsidR="000F2E95" w:rsidRDefault="000F2E95" w:rsidP="000F2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приёма на обучение.</w:t>
      </w:r>
    </w:p>
    <w:p w:rsidR="005D5D4B" w:rsidRPr="000F2E95" w:rsidRDefault="000F2E95" w:rsidP="000F2E95">
      <w:pPr>
        <w:shd w:val="clear" w:color="auto" w:fill="FFFFFF"/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 целях информирования о приёме на обучение БМТ </w:t>
      </w:r>
      <w:r w:rsidR="00106655" w:rsidRPr="0067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на своём официальном сайте в информационной-телекоммуникационной сети Интернет (далее – официальный сайт)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r w:rsidRPr="005D5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tatar</w:t>
      </w:r>
      <w:r w:rsidRPr="005D5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обеспечивает свободный доступ к информации, размещённой на информационных стендах приёмной комиссии  и (или) электронной информационной системе</w:t>
      </w:r>
      <w:r w:rsidR="00344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альтернативном сайте </w:t>
      </w:r>
      <w:r w:rsidR="008A44F5" w:rsidRPr="009618C5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val="en-US" w:eastAsia="ru-RU"/>
        </w:rPr>
        <w:t>bumate</w:t>
      </w:r>
      <w:r w:rsidR="008A44F5" w:rsidRPr="009618C5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.ru</w:t>
      </w:r>
      <w:r w:rsidR="003441AC" w:rsidRPr="005D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D4B" w:rsidRPr="005D5D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06655" w:rsidRPr="00D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«Абитуриенту»</w:t>
      </w:r>
      <w:r w:rsidR="00E63E75" w:rsidRPr="00E63E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D5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655" w:rsidRPr="00106655" w:rsidRDefault="00993304" w:rsidP="00344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344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6655" w:rsidRPr="0067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6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67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мная комиссия 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344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БМТ 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информационном стенде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при</w:t>
      </w:r>
      <w:r w:rsidR="0066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документов размещает следующую информацию: 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6655" w:rsidRPr="003441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не позднее 1 марта:</w:t>
      </w:r>
    </w:p>
    <w:p w:rsidR="00106655" w:rsidRDefault="003441AC" w:rsidP="00051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="0066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</w:t>
      </w:r>
      <w:r w:rsidR="0066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образовательное учреждение</w:t>
      </w:r>
      <w:r w:rsidR="00106655" w:rsidRPr="0067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18C5" w:rsidRPr="00106655" w:rsidRDefault="003441AC" w:rsidP="00051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приёма на обучение по договорам об оказании платных образовательных услуг;</w:t>
      </w:r>
    </w:p>
    <w:p w:rsidR="00106655" w:rsidRPr="00106655" w:rsidRDefault="003441AC" w:rsidP="00051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специальностей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(профессий)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которым объявляет при</w:t>
      </w:r>
      <w:r w:rsidR="0066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соответствии с лицензией на осуществление образовательной деятельности (с выделением форм получения образования (очная, за</w:t>
      </w:r>
      <w:r w:rsidR="00D7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очная);</w:t>
      </w:r>
    </w:p>
    <w:p w:rsidR="00D7799D" w:rsidRDefault="003441AC" w:rsidP="00D77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уровню образования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необходимо для поступления</w:t>
      </w:r>
      <w:r w:rsidR="00D7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655" w:rsidRPr="00106655" w:rsidRDefault="0066732B" w:rsidP="00D77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возможности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заявлений и необходимых документов, предусмотренных настоящим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Правилами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электронной форме;</w:t>
      </w:r>
    </w:p>
    <w:p w:rsidR="00CE2685" w:rsidRDefault="00850A5A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необходимости (отсутствии необходимости) прохождения поступающими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обязательного предварительного медицинского осмотра (обследования); 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прохождения указанного осмот</w:t>
      </w:r>
      <w:r w:rsidR="00CE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- с указанием перечня врачей</w:t>
      </w:r>
    </w:p>
    <w:p w:rsidR="00CE2685" w:rsidRDefault="00106655" w:rsidP="00D77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специалистов, перечня лабораторных и функциональны</w:t>
      </w:r>
      <w:r w:rsidR="00CE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исследований, перечня общих и</w:t>
      </w:r>
    </w:p>
    <w:p w:rsidR="00106655" w:rsidRPr="00106655" w:rsidRDefault="00106655" w:rsidP="00D77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медицинских противопоказаний.</w:t>
      </w:r>
    </w:p>
    <w:p w:rsidR="00106655" w:rsidRPr="003441AC" w:rsidRDefault="00106655" w:rsidP="00106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1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не позднее 1 июня:</w:t>
      </w:r>
    </w:p>
    <w:p w:rsidR="00106655" w:rsidRPr="00106655" w:rsidRDefault="00106655" w:rsidP="00106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мест для при</w:t>
      </w:r>
      <w:r w:rsidR="0066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по каждой специальности, в том числе по различным формам получения образования;</w:t>
      </w:r>
    </w:p>
    <w:p w:rsidR="00106655" w:rsidRPr="00106655" w:rsidRDefault="003441AC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финансируемых за счёт  бюджетных ассигнований,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по различным формам получения образования;</w:t>
      </w:r>
    </w:p>
    <w:p w:rsidR="00106655" w:rsidRPr="00106655" w:rsidRDefault="003441AC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мест по каждой специальности по догово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 об оказании платных образовательных услуг, в том числе по различным формам получения образования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18C5" w:rsidRPr="00106655" w:rsidRDefault="00106655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</w:t>
      </w:r>
      <w:r w:rsidR="00D7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общежити</w:t>
      </w:r>
      <w:r w:rsidR="00D7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106655" w:rsidRPr="00106655" w:rsidRDefault="003441AC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договора об оказании платных образовательных услуг.</w:t>
      </w:r>
    </w:p>
    <w:p w:rsidR="00106655" w:rsidRPr="00106655" w:rsidRDefault="003441AC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период при</w:t>
      </w:r>
      <w:r w:rsidR="009B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документов при</w:t>
      </w:r>
      <w:r w:rsidR="0005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мная комиссия 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размещает на 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="0096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БМТ и информационном стенде приёмной комиссии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количестве поданных заявлений по каждой специальности с выделением форм получения образования (очная, заочная</w:t>
      </w:r>
      <w:r w:rsidR="00D7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7799D" w:rsidRPr="005133E7" w:rsidRDefault="003441AC" w:rsidP="00344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6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мная комиссия </w:t>
      </w:r>
      <w:r w:rsidR="0085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БМТ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функционирование специальных телефонных линий и раздела на </w:t>
      </w:r>
      <w:r w:rsidR="00BB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="0085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</w:t>
      </w:r>
      <w:r w:rsidRPr="00344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tatar</w:t>
      </w:r>
      <w:r w:rsidRPr="00344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ответов на обращения, связанные с при</w:t>
      </w:r>
      <w:r w:rsidR="0085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</w:t>
      </w:r>
      <w:r w:rsidR="00BB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техникум.</w:t>
      </w:r>
    </w:p>
    <w:p w:rsidR="003441AC" w:rsidRDefault="003441AC" w:rsidP="00344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по приёму и зачислению в БМТ поступающие могут получить по телефону Приёмной комиссии 8(85594) 9-11-16.</w:t>
      </w:r>
    </w:p>
    <w:p w:rsidR="00DE6C79" w:rsidRPr="003441AC" w:rsidRDefault="00DE6C79" w:rsidP="00344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BB5FD5" w:rsidRPr="004631BC" w:rsidRDefault="00106655" w:rsidP="00BB5FD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B5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 w:rsidR="0066732B" w:rsidRPr="00BB5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="00BB5FD5" w:rsidRPr="00BB5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документов </w:t>
      </w:r>
    </w:p>
    <w:p w:rsidR="004631BC" w:rsidRPr="00BB5FD5" w:rsidRDefault="004631BC" w:rsidP="004631BC">
      <w:pPr>
        <w:pStyle w:val="a5"/>
        <w:shd w:val="clear" w:color="auto" w:fill="FFFFFF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B5FD5" w:rsidRPr="004631BC" w:rsidRDefault="00C33E52" w:rsidP="00C33E52">
      <w:pPr>
        <w:pStyle w:val="a5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4.1.</w:t>
      </w:r>
      <w:r w:rsidR="004631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Приём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заявлений в </w:t>
      </w:r>
      <w:r w:rsidR="004631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БМТ по образовательным программам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СПО за счёт бюджетных средств осуществляется </w:t>
      </w:r>
      <w:r w:rsidR="004631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первый курс по личному заявлению граждан.</w:t>
      </w:r>
    </w:p>
    <w:p w:rsidR="00C33E52" w:rsidRDefault="00106655" w:rsidP="00C33E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документы предоставляются в приемную комиссию лично</w:t>
      </w:r>
      <w:r w:rsidR="00C9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а также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 w:rsidR="00C9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государственных услуг Республики Татарстан </w:t>
      </w:r>
      <w:hyperlink r:id="rId9" w:history="1">
        <w:r w:rsidR="00C94CE3" w:rsidRPr="00510EB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C94CE3" w:rsidRPr="00510E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94CE3" w:rsidRPr="00510EB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uslugi</w:t>
        </w:r>
        <w:r w:rsidR="00C94CE3" w:rsidRPr="00510E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94CE3" w:rsidRPr="00510EB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tatarstan</w:t>
        </w:r>
        <w:r w:rsidR="00C94CE3" w:rsidRPr="00510E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94CE3" w:rsidRPr="00510EB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C94CE3" w:rsidRPr="00C9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4CE3" w:rsidRPr="00C9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C9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– Услуга Образование – Среднее профобразование</w:t>
      </w:r>
      <w:r w:rsidR="00CC3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C94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Подача документов осуществляется через личный кабинет ЕСИА. (Подробные инструкции по подключению приведены по ссылкам:</w:t>
      </w:r>
      <w:r w:rsidR="00C33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94CE3" w:rsidRPr="00864E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Руководство пользователя по использованию ЕСИА</w:t>
      </w:r>
      <w:r w:rsidR="00864EE0" w:rsidRPr="0086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64EE0" w:rsidRPr="00864E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Подача заявления в СПО</w:t>
      </w:r>
      <w:r w:rsidR="00CC3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3E52" w:rsidRPr="00C33E52" w:rsidRDefault="00C33E52" w:rsidP="00C33E5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 доступна заявителям </w:t>
      </w:r>
      <w:r w:rsidRPr="00C33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20 июня по 15 августа 2020 г., а при наличии свободных мест в образовательной организации приём документов продляется до 25 ноября 2020 года.</w:t>
      </w:r>
    </w:p>
    <w:p w:rsidR="00F8158B" w:rsidRDefault="00106655" w:rsidP="00F81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Абитуриенты, предоставившие документы через сайт</w:t>
      </w:r>
      <w:r w:rsidR="0066732B" w:rsidRPr="0051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явиться в при</w:t>
      </w:r>
      <w:r w:rsidR="0066732B" w:rsidRPr="0051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51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мную комиссию </w:t>
      </w:r>
      <w:r w:rsidR="00673502" w:rsidRPr="0051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БМТ </w:t>
      </w:r>
      <w:r w:rsidRPr="0051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личного дела.</w:t>
      </w:r>
    </w:p>
    <w:p w:rsidR="00F8158B" w:rsidRDefault="00F8158B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4.2.В качестве заявителей могут выступать поступающие, имеющие основное общее образование, достигшие 14 летнего возраста  и имеющие паспорт.</w:t>
      </w:r>
    </w:p>
    <w:p w:rsidR="00200B6C" w:rsidRDefault="00200B6C" w:rsidP="00200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6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заявлений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БМТ осуществляется в следующие сроки:</w:t>
      </w:r>
    </w:p>
    <w:p w:rsidR="00200B6C" w:rsidRDefault="00200B6C" w:rsidP="00200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46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очную форму получения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начинается с 1 июня 2020 г. и заканчивается 15 августа 2020 г., </w:t>
      </w:r>
      <w:r w:rsidR="0046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наличии свободных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БМТ приём документов продлевается до 25 ноября  текущего года;</w:t>
      </w:r>
    </w:p>
    <w:p w:rsidR="00106655" w:rsidRPr="00106655" w:rsidRDefault="00200B6C" w:rsidP="00200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заочную  форму обучения при</w:t>
      </w:r>
      <w:r w:rsidR="009B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договорам с оплатой стоимости обучения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46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</w:t>
      </w:r>
      <w:r w:rsidR="0046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заканчивается</w:t>
      </w:r>
      <w:r w:rsidR="004631BC" w:rsidRPr="00DC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 декабря текущего года.</w:t>
      </w:r>
    </w:p>
    <w:p w:rsidR="00EF4DE4" w:rsidRDefault="00993304" w:rsidP="00200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0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заявления </w:t>
      </w:r>
      <w:r w:rsidR="0046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русском языке)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</w:t>
      </w:r>
      <w:r w:rsidR="00EE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в </w:t>
      </w:r>
      <w:r w:rsidR="0046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БМТ,</w:t>
      </w:r>
      <w:r w:rsidR="006A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</w:t>
      </w:r>
      <w:r w:rsidR="00463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3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</w:t>
      </w:r>
      <w:r w:rsidR="0064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следующие документы: </w:t>
      </w:r>
    </w:p>
    <w:p w:rsidR="00645CE4" w:rsidRPr="00200B6C" w:rsidRDefault="00200B6C" w:rsidP="00200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0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обязательные</w:t>
      </w:r>
    </w:p>
    <w:p w:rsidR="00106655" w:rsidRPr="00106655" w:rsidRDefault="00106655" w:rsidP="00106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 или ксерокопию документов, удостоверяющих его личность, гражданство;</w:t>
      </w:r>
    </w:p>
    <w:p w:rsidR="00106655" w:rsidRPr="00106655" w:rsidRDefault="00106655" w:rsidP="00106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8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 </w:t>
      </w:r>
      <w:r w:rsidR="00DD4ADA" w:rsidRPr="00E8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ксерокопия</w:t>
      </w:r>
      <w:r w:rsidRPr="00E8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 об образовании и (или) </w:t>
      </w:r>
      <w:r w:rsidR="00645CE4" w:rsidRPr="00E8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 об образовании и о </w:t>
      </w:r>
      <w:r w:rsidRPr="00E8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квалификации;</w:t>
      </w:r>
    </w:p>
    <w:p w:rsidR="00106655" w:rsidRPr="00106655" w:rsidRDefault="00200B6C" w:rsidP="00106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- 6 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размером 3х4</w:t>
      </w:r>
      <w:r w:rsidR="0010665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655" w:rsidRDefault="00106655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результаты обязательного предварительного медицинского осмотра для поступающих на </w:t>
      </w:r>
      <w:r w:rsidR="00DD4ADA"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</w:t>
      </w:r>
      <w:r w:rsidR="0024752B"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ь15.02.</w:t>
      </w:r>
      <w:r w:rsidR="00CD2A6D"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722C2E"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(151031)</w:t>
      </w:r>
      <w:r w:rsidR="0024752B"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</w:t>
      </w:r>
      <w:r w:rsidR="00CD2A6D"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техническое обслуживание и ремонт промышленного оборудования </w:t>
      </w:r>
      <w:r w:rsidR="0024752B"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отраслям)</w:t>
      </w:r>
      <w:r w:rsidR="00DD4ADA"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требующ</w:t>
      </w:r>
      <w:r w:rsidR="0024752B"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8A44F5"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обязательного его  прохождения</w:t>
      </w:r>
      <w:r w:rsidR="0024752B" w:rsidRP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0B6C" w:rsidRDefault="00200B6C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Pr="00200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ополнительные</w:t>
      </w:r>
    </w:p>
    <w:p w:rsidR="00642784" w:rsidRDefault="00642784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ксерокопия медицинского страхового  полиса;</w:t>
      </w:r>
    </w:p>
    <w:p w:rsidR="00642784" w:rsidRPr="00642784" w:rsidRDefault="00642784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ксерокопию приписного свидетельства (для юношей 17-летнего возраста), ксерокопию военного билета (при наличии);</w:t>
      </w:r>
    </w:p>
    <w:p w:rsidR="00642784" w:rsidRPr="00106655" w:rsidRDefault="00642784" w:rsidP="00642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характеристику (оригинал или ксерокопия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42784" w:rsidRPr="00106655" w:rsidRDefault="00642784" w:rsidP="00642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медицинскую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карту прививок (или сертификат прививок);</w:t>
      </w:r>
    </w:p>
    <w:p w:rsidR="00642784" w:rsidRPr="00106655" w:rsidRDefault="00642784" w:rsidP="00642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ксерокопию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номера  индивидуального лицевого счёта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42784" w:rsidRPr="00106655" w:rsidRDefault="00642784" w:rsidP="00642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ксерокопию идентификационного номера налогоплательщика (ИНН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42784" w:rsidRDefault="00642784" w:rsidP="00642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Поступающие вправе предоставить:</w:t>
      </w:r>
    </w:p>
    <w:p w:rsidR="00642784" w:rsidRDefault="00642784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или ксерокопию документов, подтверждающих результаты индивидуальных достижений;</w:t>
      </w:r>
    </w:p>
    <w:p w:rsidR="00642784" w:rsidRDefault="00642784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642784" w:rsidRDefault="00ED160C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для поступающих на заочную форму обучения:</w:t>
      </w:r>
    </w:p>
    <w:p w:rsidR="00ED160C" w:rsidRDefault="00ED160C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книжка (ксерокопия);</w:t>
      </w:r>
    </w:p>
    <w:p w:rsidR="00ED160C" w:rsidRDefault="00ED160C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удостоверения (свидетельства) о рабочей профессии (при наличии).</w:t>
      </w:r>
    </w:p>
    <w:p w:rsidR="00ED160C" w:rsidRDefault="00ED160C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с ограниченными возможностями здоровья</w:t>
      </w:r>
      <w:r w:rsidR="00513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 по своему усмотрению оригинал или копию одного из документов:</w:t>
      </w:r>
    </w:p>
    <w:p w:rsidR="00ED160C" w:rsidRDefault="005133E7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психолого</w:t>
      </w:r>
      <w:r w:rsid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r w:rsid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2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комиссии;</w:t>
      </w:r>
    </w:p>
    <w:p w:rsidR="005133E7" w:rsidRDefault="005133E7" w:rsidP="0038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справку об установлении инвалидности, выданную учреждением медико-социальной экспертизы.</w:t>
      </w:r>
    </w:p>
    <w:p w:rsidR="005133E7" w:rsidRDefault="005133E7" w:rsidP="0051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 документов у несовершеннолетнего поступающего проводится в присутствии одного из родителей (или законных представителей). При личном предоставлении оригиналов документов поступающим допускается заверение их  ксерокопий техникумом.  </w:t>
      </w:r>
    </w:p>
    <w:p w:rsidR="00ED160C" w:rsidRDefault="000C39ED" w:rsidP="00642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взимание платы с поступающего при подаче заявления. </w:t>
      </w:r>
    </w:p>
    <w:p w:rsidR="00506058" w:rsidRDefault="000C39ED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Поступающий вправе подать заявление одновременно  на несколько специальностей (профессий), а также на различные формы получения образования. Приёмная комиссия принимает заявление от поступающего при предоставлении документов только в полном объёме. </w:t>
      </w:r>
    </w:p>
    <w:p w:rsidR="00506058" w:rsidRDefault="00506058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Взамен сданных в приёмную комиссию документов поступающему выдаётся расписка установленной формы</w:t>
      </w:r>
    </w:p>
    <w:p w:rsidR="00506058" w:rsidRPr="00106655" w:rsidRDefault="00506058" w:rsidP="00506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поступающим указываются следующие обязательные сведения:</w:t>
      </w:r>
    </w:p>
    <w:p w:rsidR="00506058" w:rsidRPr="00106655" w:rsidRDefault="00506058" w:rsidP="00506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 и отчество поступающего (последнее - при наличии);</w:t>
      </w:r>
    </w:p>
    <w:p w:rsidR="00506058" w:rsidRPr="00106655" w:rsidRDefault="00506058" w:rsidP="00506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рождения;</w:t>
      </w:r>
    </w:p>
    <w:p w:rsidR="00506058" w:rsidRPr="00106655" w:rsidRDefault="00506058" w:rsidP="00506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реквизиты документа, удостоверяющего его личность, когда и кем выдан;</w:t>
      </w:r>
    </w:p>
    <w:p w:rsidR="00506058" w:rsidRPr="00106655" w:rsidRDefault="00506058" w:rsidP="00506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предыдущем уровне образования и документе 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документе об образовании и квалификации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подтверждающем;</w:t>
      </w:r>
    </w:p>
    <w:p w:rsidR="00506058" w:rsidRPr="00106655" w:rsidRDefault="00506058" w:rsidP="00506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(и)</w:t>
      </w:r>
      <w:r w:rsidRPr="0004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профессию(и)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обучения по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орым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планирует поступа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 БМТ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указанием условий обучения и формы получения образования (в рамках контрольных цифр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ма, места по договорам об оказании платных образовательных услуг);</w:t>
      </w:r>
    </w:p>
    <w:p w:rsidR="00506058" w:rsidRPr="00106655" w:rsidRDefault="00506058" w:rsidP="00506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нуждаемость в предоставлении общежития.</w:t>
      </w:r>
    </w:p>
    <w:p w:rsidR="00506058" w:rsidRDefault="00506058" w:rsidP="005060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 к ним или отсутстви</w:t>
      </w:r>
      <w:r w:rsidR="00E0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копии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</w:t>
      </w:r>
      <w:r w:rsidR="00E0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6058" w:rsidRPr="00106655" w:rsidRDefault="00506058" w:rsidP="00506058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ознакомления заверяется личной подписью поступающего. 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Подписью поступающего заверяется также следующее:</w:t>
      </w:r>
    </w:p>
    <w:p w:rsidR="00506058" w:rsidRPr="00106655" w:rsidRDefault="00506058" w:rsidP="00506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среднего профессионального образования впервые;</w:t>
      </w:r>
    </w:p>
    <w:p w:rsidR="00506058" w:rsidRPr="00106655" w:rsidRDefault="00506058" w:rsidP="00506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ознакомление (в том числе через информационные системы общего пользования) с датой предоставления оригинала документа об образовании и (или)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 об образовании и о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квалификации.</w:t>
      </w:r>
    </w:p>
    <w:p w:rsidR="00506058" w:rsidRDefault="00E04FC1" w:rsidP="00E0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06058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представления поступающим заявления, содержащего не все сведения, </w:t>
      </w:r>
      <w:r w:rsidR="00506058" w:rsidRPr="00E0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 w:rsidR="00506058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пунктом, и (или) сведения, не соответствующие действительности,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приёмная комиссия </w:t>
      </w:r>
      <w:r w:rsidR="00506058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 документы поступающему.</w:t>
      </w:r>
    </w:p>
    <w:p w:rsidR="00641D1C" w:rsidRDefault="00641D1C" w:rsidP="00641D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Поступающие вправе направить заявление о приёме, а также необходимые документы через операторов почтовой связи общего пользования (далее – по почте) в соответствии с Федеральным законом  от 7 июля 2003 г. № 126-ФЗ «О связи». При направлении документов по почте поступающий к заявлению о приёме прилагает ксерокопию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Правилами.</w:t>
      </w:r>
    </w:p>
    <w:p w:rsidR="00641D1C" w:rsidRPr="00744B67" w:rsidRDefault="00641D1C" w:rsidP="00641D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направляемые по почте, принимаются при их поступлении в БМТ не </w:t>
      </w: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 сроков, указанных п. 4.2  настоящих Правил.</w:t>
      </w:r>
    </w:p>
    <w:p w:rsidR="00E04FC1" w:rsidRPr="00744B67" w:rsidRDefault="00E04FC1" w:rsidP="00E0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  <w:r w:rsidR="00641D1C"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на обучение по специальности 15.02.12</w:t>
      </w:r>
      <w:r w:rsidR="001467C5"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(151031)</w:t>
      </w: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Монтаж, техническое </w:t>
      </w:r>
      <w:r w:rsidR="00380D58"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</w:t>
      </w: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ремонт промышленного оборудования  (по отраслям), входящей в Перечень специальностей и направлений подготовки, при приёме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</w:t>
      </w:r>
      <w:r w:rsidR="00C906FA"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 № 697, поступающий представляет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 г. № 302н “Об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</w:t>
      </w:r>
      <w:r w:rsidR="001467C5"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труда” (далее - приказ Минздравсоцразвития России). Медицинская справка признается действительной, если она получена не ранее года до дня завершения приёма документов.</w:t>
      </w:r>
    </w:p>
    <w:p w:rsidR="00E04FC1" w:rsidRPr="00744B67" w:rsidRDefault="00E04FC1" w:rsidP="00E04F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у поступающего имеются медицинские противопоказания, установленные Приказом Минздравсоцразвития России, образовательная организация обеспечивает его информирование о связанных с указанными противопоказаниями </w:t>
      </w: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последствиях в период обучения в образовательной организации и последующей профессиональной деятельности.</w:t>
      </w:r>
    </w:p>
    <w:p w:rsidR="00E04FC1" w:rsidRPr="00744B67" w:rsidRDefault="00E04FC1" w:rsidP="00E04F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на обучение по специальности 15.02.12 </w:t>
      </w:r>
      <w:r w:rsidR="001467C5"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(151031)</w:t>
      </w: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Монтаж, техническое обслуживание и ремонт промышленного оборудования  (по отраслям), входящей в Перечень специальностей и направлений подготовки, при приёме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</w:t>
      </w:r>
      <w:r w:rsidR="00774C2F"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 № 697, поступающий представляет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 г. № 302н “Об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</w:t>
      </w:r>
      <w:r w:rsidR="00641D1C"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труда” (далее - приказ Минздравсоцразвития России). Медицинская справка признается действительной, если она получена не ранее года до дня завершения приёма документов.</w:t>
      </w:r>
    </w:p>
    <w:p w:rsidR="00E04FC1" w:rsidRPr="00106655" w:rsidRDefault="00E04FC1" w:rsidP="00E04FC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у поступающего имеются медицинские противопоказания, установленные Приказом Минздравсоцразвития России, образовательная организация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деятельности.</w:t>
      </w:r>
    </w:p>
    <w:p w:rsidR="00E04FC1" w:rsidRPr="00E04FC1" w:rsidRDefault="00E04FC1" w:rsidP="00E0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0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 каждого поступающего заводится личное дело, в котором хранятся все сданные документы.</w:t>
      </w:r>
    </w:p>
    <w:p w:rsidR="00E04FC1" w:rsidRDefault="00E04FC1" w:rsidP="00E0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0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дела лиц, не поступивших в БМТ, хранятся в течение шести месяцев с момента начала приёма документов.</w:t>
      </w:r>
    </w:p>
    <w:p w:rsidR="00E04FC1" w:rsidRPr="00E04FC1" w:rsidRDefault="00E04FC1" w:rsidP="00E04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4.12.Поступающие, предоставившие в приёмную комиссию пакет документов для поступления в БМТ, несут ответственность за их достоверность в соответствии с законодательством Российской Федерации.</w:t>
      </w:r>
    </w:p>
    <w:p w:rsidR="00AF6DEB" w:rsidRDefault="00E04FC1" w:rsidP="00AF6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4.13.По письменному заявлению поступающие имеют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БМТ  в течение следующего рабочего дня после подачи заявления.</w:t>
      </w:r>
    </w:p>
    <w:p w:rsidR="00AF6DEB" w:rsidRDefault="00AF6DEB" w:rsidP="00AF6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058" w:rsidRPr="00E04FC1" w:rsidRDefault="00E04FC1" w:rsidP="00AF6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4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E04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Приём иностранных граждан</w:t>
      </w:r>
    </w:p>
    <w:p w:rsidR="00506058" w:rsidRDefault="00506058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058" w:rsidRPr="003A5EC1" w:rsidRDefault="003A5EC1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 иностранных граждан в БМТ для обучения по основным образовательным программам среднего профессионального образования осуществляется в соответствии с международными договорами Российской Федерации и межправительственными соглашениями Российской Федерации за счёт средств бюджета (на основании письма Министерства образования и науки Российской Федерации от 09 июля 2009 г. № ИК-913 «О приёме соотечественников в образовательные учреждения»), а также по договорам с оплатой стоимости обучения физическими и (или) юридическими лицами. </w:t>
      </w:r>
    </w:p>
    <w:p w:rsidR="00506058" w:rsidRDefault="003A5EC1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5.2.Приём документов осуществляется в сроки, указанные в п.4.3. настоящих правил.</w:t>
      </w:r>
    </w:p>
    <w:p w:rsidR="00645CE4" w:rsidRPr="003A5EC1" w:rsidRDefault="003A5EC1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45CE4"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CE4"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граждане, лица без гражданства, в том числе соотечественники, проживающие за рубежом:</w:t>
      </w:r>
    </w:p>
    <w:p w:rsidR="00645CE4" w:rsidRPr="003A5EC1" w:rsidRDefault="00645CE4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</w:t>
      </w: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со статьёй 10 Федерального закона от 25 июля 2002г. № 115-ФЗ «О правовом положении иностранных граждан в Российской Федерации»;</w:t>
      </w:r>
    </w:p>
    <w:p w:rsidR="00645CE4" w:rsidRPr="003A5EC1" w:rsidRDefault="00645CE4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документа (документов) иностранного государства об образовании и (или) документа об образовании и о квалификации (далее-документ иностранного государства об образовании),если удостоверяемое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 документом образование п</w:t>
      </w:r>
      <w:r w:rsidR="000E5C6B"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ризнается на уровне Российской Ф</w:t>
      </w: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="000E5C6B"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соответствующего образования в соответствии со статьёй 107 Федерального закона «Собрание законодательства Российской Федерации» (в случае, установленном Федеральным законом, - также свидетельство о признании иностранного образования);</w:t>
      </w:r>
    </w:p>
    <w:p w:rsidR="000E5C6B" w:rsidRPr="003A5EC1" w:rsidRDefault="000E5C6B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0E5C6B" w:rsidRPr="003A5EC1" w:rsidRDefault="000E5C6B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статьёй 17 Федерального закона от 24 мая 1999г. № 99-ФЗ «О государственной политике Российской Федерации в отношении соотечественников за рубежом»;</w:t>
      </w:r>
    </w:p>
    <w:p w:rsidR="000E5C6B" w:rsidRPr="003A5EC1" w:rsidRDefault="000E5C6B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</w:t>
      </w:r>
      <w:r w:rsid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размером 3х4</w:t>
      </w:r>
    </w:p>
    <w:p w:rsidR="00645CE4" w:rsidRDefault="000E5C6B" w:rsidP="00DD4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– при наличии), указанным в документе, удостоверяющем лчность иностранного гражданина в Российской Федерации.</w:t>
      </w:r>
    </w:p>
    <w:p w:rsidR="00641D1C" w:rsidRPr="00451C08" w:rsidRDefault="00641D1C" w:rsidP="00641D1C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</w:t>
      </w:r>
      <w:r w:rsidRPr="00451C08">
        <w:rPr>
          <w:rFonts w:ascii="Times New Roman" w:hAnsi="Times New Roman" w:cs="Times New Roman"/>
          <w:sz w:val="24"/>
          <w:szCs w:val="24"/>
        </w:rPr>
        <w:t>При приёме на обучение граждан, прибывших с территории Украины, приёмная комиссия  руководствуется следующими документами:</w:t>
      </w:r>
    </w:p>
    <w:p w:rsidR="00641D1C" w:rsidRPr="00451C08" w:rsidRDefault="00451C08" w:rsidP="00641D1C">
      <w:pPr>
        <w:pStyle w:val="normacttext"/>
        <w:shd w:val="clear" w:color="auto" w:fill="FFFFFF"/>
        <w:spacing w:before="75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380D58">
        <w:rPr>
          <w:color w:val="000000"/>
        </w:rPr>
        <w:t xml:space="preserve"> </w:t>
      </w:r>
      <w:r w:rsidR="00641D1C" w:rsidRPr="00451C08">
        <w:rPr>
          <w:color w:val="000000"/>
        </w:rPr>
        <w:t>Статья 28 Конвенции о правах ребенка 1989 г.;</w:t>
      </w:r>
    </w:p>
    <w:p w:rsidR="00641D1C" w:rsidRPr="00451C08" w:rsidRDefault="00641D1C" w:rsidP="00641D1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</w:pPr>
      <w:r w:rsidRPr="00451C08">
        <w:rPr>
          <w:color w:val="000000"/>
        </w:rPr>
        <w:t>-</w:t>
      </w:r>
      <w:r w:rsidR="00380D58">
        <w:rPr>
          <w:color w:val="000000"/>
        </w:rPr>
        <w:t xml:space="preserve"> </w:t>
      </w:r>
      <w:r w:rsidRPr="00451C08">
        <w:rPr>
          <w:color w:val="000000"/>
        </w:rPr>
        <w:t xml:space="preserve">Статья 3 Конвенции ЮНЕСКО о борьбе с дискриминацией в области образования 1960 г. (Конвенция ратифицирована СССР (Указ Президиума ВС СССР от 2 июля 1962 г. № 254-VI) вступила в </w:t>
      </w:r>
      <w:r w:rsidRPr="00451C08">
        <w:t>силу для СССР 1 ноября 1962 г.);</w:t>
      </w:r>
    </w:p>
    <w:p w:rsidR="00641D1C" w:rsidRPr="00451C08" w:rsidRDefault="00641D1C" w:rsidP="00641D1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</w:pPr>
      <w:r w:rsidRPr="00451C08">
        <w:t>-</w:t>
      </w:r>
      <w:r w:rsidR="00380D58">
        <w:t xml:space="preserve"> </w:t>
      </w:r>
      <w:r w:rsidRPr="00451C08">
        <w:t>Конституции Российской Федерации:</w:t>
      </w:r>
      <w:r w:rsidRPr="00451C08">
        <w:rPr>
          <w:rStyle w:val="apple-converted-space"/>
        </w:rPr>
        <w:t> </w:t>
      </w:r>
      <w:hyperlink r:id="rId10" w:anchor="st43" w:history="1">
        <w:r w:rsidRPr="00451C08">
          <w:rPr>
            <w:rStyle w:val="a3"/>
            <w:color w:val="auto"/>
            <w:bdr w:val="none" w:sz="0" w:space="0" w:color="auto" w:frame="1"/>
          </w:rPr>
          <w:t>статьи 43</w:t>
        </w:r>
      </w:hyperlink>
      <w:r w:rsidRPr="00451C08">
        <w:rPr>
          <w:rStyle w:val="apple-converted-space"/>
        </w:rPr>
        <w:t> </w:t>
      </w:r>
      <w:r w:rsidRPr="00451C08">
        <w:t>и</w:t>
      </w:r>
      <w:r w:rsidRPr="00451C08">
        <w:rPr>
          <w:rStyle w:val="apple-converted-space"/>
        </w:rPr>
        <w:t> </w:t>
      </w:r>
      <w:hyperlink r:id="rId11" w:anchor="st62" w:history="1">
        <w:r w:rsidRPr="00451C08">
          <w:rPr>
            <w:rStyle w:val="a3"/>
            <w:color w:val="auto"/>
            <w:bdr w:val="none" w:sz="0" w:space="0" w:color="auto" w:frame="1"/>
          </w:rPr>
          <w:t>62</w:t>
        </w:r>
      </w:hyperlink>
      <w:r w:rsidRPr="00451C08">
        <w:t>;</w:t>
      </w:r>
    </w:p>
    <w:p w:rsidR="00641D1C" w:rsidRPr="00451C08" w:rsidRDefault="00641D1C" w:rsidP="00451C08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</w:pPr>
      <w:r w:rsidRPr="00451C08">
        <w:t>-</w:t>
      </w:r>
      <w:r w:rsidR="00380D58">
        <w:t xml:space="preserve"> </w:t>
      </w:r>
      <w:r w:rsidRPr="00451C08">
        <w:t>Федеральный закон от 29 декабря 2012 г. № 273 "Об образовании в Российской Федерации":</w:t>
      </w:r>
      <w:r w:rsidRPr="00451C08">
        <w:rPr>
          <w:rStyle w:val="apple-converted-space"/>
        </w:rPr>
        <w:t> </w:t>
      </w:r>
      <w:hyperlink r:id="rId12" w:anchor="st28" w:history="1">
        <w:r w:rsidRPr="00451C08">
          <w:rPr>
            <w:rStyle w:val="a3"/>
            <w:color w:val="auto"/>
            <w:bdr w:val="none" w:sz="0" w:space="0" w:color="auto" w:frame="1"/>
          </w:rPr>
          <w:t>статьи 28</w:t>
        </w:r>
      </w:hyperlink>
      <w:r w:rsidRPr="00451C08">
        <w:t>,</w:t>
      </w:r>
      <w:r w:rsidRPr="00451C08">
        <w:rPr>
          <w:rStyle w:val="apple-converted-space"/>
        </w:rPr>
        <w:t> </w:t>
      </w:r>
      <w:hyperlink r:id="rId13" w:anchor="st35" w:history="1">
        <w:r w:rsidRPr="00451C08">
          <w:rPr>
            <w:rStyle w:val="a3"/>
            <w:color w:val="auto"/>
            <w:bdr w:val="none" w:sz="0" w:space="0" w:color="auto" w:frame="1"/>
          </w:rPr>
          <w:t>35</w:t>
        </w:r>
      </w:hyperlink>
      <w:r w:rsidRPr="00451C08">
        <w:t>,</w:t>
      </w:r>
      <w:r w:rsidRPr="00451C08">
        <w:rPr>
          <w:rStyle w:val="apple-converted-space"/>
        </w:rPr>
        <w:t> </w:t>
      </w:r>
      <w:hyperlink r:id="rId14" w:anchor="st42" w:history="1">
        <w:r w:rsidRPr="00451C08">
          <w:rPr>
            <w:rStyle w:val="a3"/>
            <w:color w:val="auto"/>
            <w:bdr w:val="none" w:sz="0" w:space="0" w:color="auto" w:frame="1"/>
          </w:rPr>
          <w:t>42</w:t>
        </w:r>
      </w:hyperlink>
      <w:r w:rsidRPr="00451C08">
        <w:t>,</w:t>
      </w:r>
      <w:r w:rsidRPr="00451C08">
        <w:rPr>
          <w:rStyle w:val="apple-converted-space"/>
        </w:rPr>
        <w:t> </w:t>
      </w:r>
      <w:hyperlink r:id="rId15" w:anchor="st55" w:history="1">
        <w:r w:rsidRPr="00451C08">
          <w:rPr>
            <w:rStyle w:val="a3"/>
            <w:color w:val="auto"/>
            <w:bdr w:val="none" w:sz="0" w:space="0" w:color="auto" w:frame="1"/>
          </w:rPr>
          <w:t>55</w:t>
        </w:r>
      </w:hyperlink>
      <w:r w:rsidRPr="00451C08">
        <w:t>,</w:t>
      </w:r>
      <w:r w:rsidRPr="00451C08">
        <w:rPr>
          <w:rStyle w:val="apple-converted-space"/>
        </w:rPr>
        <w:t> </w:t>
      </w:r>
      <w:hyperlink r:id="rId16" w:anchor="st66" w:history="1">
        <w:r w:rsidRPr="00451C08">
          <w:rPr>
            <w:rStyle w:val="a3"/>
            <w:color w:val="auto"/>
            <w:bdr w:val="none" w:sz="0" w:space="0" w:color="auto" w:frame="1"/>
          </w:rPr>
          <w:t>66</w:t>
        </w:r>
      </w:hyperlink>
      <w:r w:rsidRPr="00451C08">
        <w:t>,</w:t>
      </w:r>
      <w:r w:rsidRPr="00451C08">
        <w:rPr>
          <w:rStyle w:val="apple-converted-space"/>
        </w:rPr>
        <w:t> </w:t>
      </w:r>
      <w:hyperlink r:id="rId17" w:anchor="st67" w:history="1">
        <w:r w:rsidRPr="00451C08">
          <w:rPr>
            <w:rStyle w:val="a3"/>
            <w:color w:val="auto"/>
            <w:bdr w:val="none" w:sz="0" w:space="0" w:color="auto" w:frame="1"/>
          </w:rPr>
          <w:t>67</w:t>
        </w:r>
      </w:hyperlink>
      <w:r w:rsidRPr="00451C08">
        <w:t>,</w:t>
      </w:r>
      <w:r w:rsidRPr="00451C08">
        <w:rPr>
          <w:rStyle w:val="apple-converted-space"/>
        </w:rPr>
        <w:t> </w:t>
      </w:r>
      <w:hyperlink r:id="rId18" w:anchor="st78" w:history="1">
        <w:r w:rsidRPr="00451C08">
          <w:rPr>
            <w:rStyle w:val="a3"/>
            <w:color w:val="auto"/>
            <w:bdr w:val="none" w:sz="0" w:space="0" w:color="auto" w:frame="1"/>
          </w:rPr>
          <w:t>78</w:t>
        </w:r>
      </w:hyperlink>
      <w:r w:rsidRPr="00451C08">
        <w:t>;</w:t>
      </w:r>
    </w:p>
    <w:p w:rsidR="00641D1C" w:rsidRPr="00451C08" w:rsidRDefault="00641D1C" w:rsidP="00451C08">
      <w:pPr>
        <w:pStyle w:val="normacttext"/>
        <w:shd w:val="clear" w:color="auto" w:fill="FFFFFF"/>
        <w:spacing w:before="75" w:beforeAutospacing="0" w:after="0" w:afterAutospacing="0"/>
        <w:jc w:val="both"/>
        <w:textAlignment w:val="baseline"/>
      </w:pPr>
      <w:r w:rsidRPr="00451C08">
        <w:t>-</w:t>
      </w:r>
      <w:r w:rsidR="00380D58">
        <w:t xml:space="preserve"> </w:t>
      </w:r>
      <w:r w:rsidRPr="00451C08">
        <w:t>Федеральный закон от 25 июля 2002 г. № 115-ФЗ "О правовом положении иностранных граждан в Российской Федерации";</w:t>
      </w:r>
    </w:p>
    <w:p w:rsidR="00641D1C" w:rsidRPr="00AF6DEB" w:rsidRDefault="00641D1C" w:rsidP="00451C08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51C08">
        <w:t>-</w:t>
      </w:r>
      <w:r w:rsidR="00380D58">
        <w:t xml:space="preserve"> </w:t>
      </w:r>
      <w:r w:rsidRPr="00451C08">
        <w:t>Федеральный</w:t>
      </w:r>
      <w:r w:rsidRPr="00451C08">
        <w:rPr>
          <w:rStyle w:val="apple-converted-space"/>
        </w:rPr>
        <w:t> </w:t>
      </w:r>
      <w:hyperlink r:id="rId19" w:tooltip="Федеральный закон от 05.05.2014 № 84-ФЗ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" w:history="1">
        <w:r w:rsidRPr="00451C08">
          <w:rPr>
            <w:rStyle w:val="a3"/>
            <w:color w:val="auto"/>
            <w:bdr w:val="none" w:sz="0" w:space="0" w:color="auto" w:frame="1"/>
          </w:rPr>
          <w:t>закон</w:t>
        </w:r>
      </w:hyperlink>
      <w:r w:rsidRPr="00451C08">
        <w:rPr>
          <w:rStyle w:val="apple-converted-space"/>
        </w:rPr>
        <w:t> </w:t>
      </w:r>
      <w:r w:rsidRPr="00451C08">
        <w:t>от 5 мая 2014</w:t>
      </w:r>
      <w:r w:rsidRPr="00AF6DEB">
        <w:rPr>
          <w:color w:val="000000"/>
        </w:rPr>
        <w:t xml:space="preserve"> г. №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Федерации";</w:t>
      </w:r>
    </w:p>
    <w:p w:rsidR="00641D1C" w:rsidRPr="00AF6DEB" w:rsidRDefault="00451C08" w:rsidP="00451C08">
      <w:pPr>
        <w:pStyle w:val="normacttext"/>
        <w:shd w:val="clear" w:color="auto" w:fill="FFFFFF"/>
        <w:spacing w:before="75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380D58">
        <w:rPr>
          <w:color w:val="000000"/>
        </w:rPr>
        <w:t xml:space="preserve"> </w:t>
      </w:r>
      <w:r w:rsidR="00641D1C" w:rsidRPr="00AF6DEB">
        <w:rPr>
          <w:color w:val="000000"/>
        </w:rPr>
        <w:t>Соглашение от 24 сентября 1993 г. "О помощи беженцам и вынужденным переселенцам" (ратифицировано Федеральным законом от 22 ноября 1994 г. № 40-ФЗ);</w:t>
      </w:r>
    </w:p>
    <w:p w:rsidR="00641D1C" w:rsidRPr="00AF6DEB" w:rsidRDefault="00641D1C" w:rsidP="00641D1C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DEB">
        <w:rPr>
          <w:rFonts w:ascii="Times New Roman" w:hAnsi="Times New Roman" w:cs="Times New Roman"/>
          <w:sz w:val="24"/>
          <w:szCs w:val="24"/>
        </w:rPr>
        <w:t>-</w:t>
      </w:r>
      <w:r w:rsidR="00380D58">
        <w:rPr>
          <w:rFonts w:ascii="Times New Roman" w:hAnsi="Times New Roman" w:cs="Times New Roman"/>
          <w:sz w:val="24"/>
          <w:szCs w:val="24"/>
        </w:rPr>
        <w:t xml:space="preserve"> </w:t>
      </w:r>
      <w:r w:rsidRPr="00AF6DEB">
        <w:rPr>
          <w:rFonts w:ascii="Times New Roman" w:hAnsi="Times New Roman" w:cs="Times New Roman"/>
          <w:sz w:val="24"/>
          <w:szCs w:val="24"/>
        </w:rPr>
        <w:t>Приказ Минобрнауки России от 23.01.2014 года № 36 «Об утверждении Порядка приёма на обучение по образовательным программам среднего профессионального образования» (зарегистрирован Минюстом России 6 марта 2014 г., регистрационный № 31529) на основании подтверждения статуса соотечественника, проживающего за рубежом, в  соответствии с действующим законодательством Российской Федерации;</w:t>
      </w:r>
    </w:p>
    <w:p w:rsidR="00641D1C" w:rsidRPr="00451C08" w:rsidRDefault="00641D1C" w:rsidP="00641D1C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08">
        <w:rPr>
          <w:rFonts w:ascii="Times New Roman" w:hAnsi="Times New Roman" w:cs="Times New Roman"/>
          <w:sz w:val="24"/>
          <w:szCs w:val="24"/>
        </w:rPr>
        <w:t>-</w:t>
      </w:r>
      <w:r w:rsidR="00380D58">
        <w:rPr>
          <w:rFonts w:ascii="Times New Roman" w:hAnsi="Times New Roman" w:cs="Times New Roman"/>
          <w:sz w:val="24"/>
          <w:szCs w:val="24"/>
        </w:rPr>
        <w:t xml:space="preserve"> </w:t>
      </w:r>
      <w:r w:rsidRPr="00451C08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8 июля 2014 г., № 06-664;</w:t>
      </w:r>
    </w:p>
    <w:p w:rsidR="00641D1C" w:rsidRPr="00451C08" w:rsidRDefault="00641D1C" w:rsidP="00641D1C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08">
        <w:rPr>
          <w:rFonts w:ascii="Times New Roman" w:hAnsi="Times New Roman" w:cs="Times New Roman"/>
          <w:sz w:val="24"/>
          <w:szCs w:val="24"/>
        </w:rPr>
        <w:t>-</w:t>
      </w:r>
      <w:r w:rsidR="00380D58">
        <w:rPr>
          <w:rFonts w:ascii="Times New Roman" w:hAnsi="Times New Roman" w:cs="Times New Roman"/>
          <w:sz w:val="24"/>
          <w:szCs w:val="24"/>
        </w:rPr>
        <w:t xml:space="preserve"> </w:t>
      </w:r>
      <w:r w:rsidRPr="00451C08">
        <w:rPr>
          <w:rFonts w:ascii="Times New Roman" w:hAnsi="Times New Roman" w:cs="Times New Roman"/>
          <w:sz w:val="24"/>
          <w:szCs w:val="24"/>
        </w:rPr>
        <w:t>Федеральный закон от 25 июля 2002 г. № 115-ФЗ «О правовом положении иностранных граждан в Российской Федерации»;</w:t>
      </w:r>
    </w:p>
    <w:p w:rsidR="00641D1C" w:rsidRPr="00451C08" w:rsidRDefault="00451C08" w:rsidP="00641D1C">
      <w:pPr>
        <w:tabs>
          <w:tab w:val="left" w:pos="2520"/>
        </w:tabs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380D5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641D1C" w:rsidRPr="00451C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Письмо Министерства образования и науки Российской Федерации от 9 июля 2014 г. № 08-859;</w:t>
      </w:r>
    </w:p>
    <w:p w:rsidR="00641D1C" w:rsidRPr="00641D1C" w:rsidRDefault="00641D1C" w:rsidP="00641D1C">
      <w:pPr>
        <w:tabs>
          <w:tab w:val="left" w:pos="2520"/>
        </w:tabs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51C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-</w:t>
      </w:r>
      <w:r w:rsidR="00380D5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451C0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Письмо Министерства образования и науки Российской Федерации от 3 сентября 2014 г. №АК- 2846/06.</w:t>
      </w:r>
    </w:p>
    <w:p w:rsidR="00D2172E" w:rsidRPr="00641D1C" w:rsidRDefault="00D2172E" w:rsidP="00641D1C">
      <w:pPr>
        <w:shd w:val="clear" w:color="auto" w:fill="FFFFFF"/>
        <w:tabs>
          <w:tab w:val="left" w:pos="5472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106655" w:rsidRPr="002219D1" w:rsidRDefault="00106655" w:rsidP="00641D1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1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Вступительные испытания</w:t>
      </w:r>
    </w:p>
    <w:p w:rsidR="0084084C" w:rsidRPr="0084084C" w:rsidRDefault="0084084C" w:rsidP="0084084C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084C" w:rsidRPr="0084084C" w:rsidRDefault="00106655" w:rsidP="008408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Вступительные испытания при приеме на обучение в </w:t>
      </w:r>
      <w:r w:rsidR="001B0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БМТ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проводятся</w:t>
      </w:r>
      <w:r w:rsidR="00EF0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3FCC" w:rsidRDefault="00CC3FCC" w:rsidP="001066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106655" w:rsidRDefault="00641D1C" w:rsidP="001066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="00106655" w:rsidRPr="0084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конкурсного отбора</w:t>
      </w:r>
    </w:p>
    <w:p w:rsidR="0084084C" w:rsidRPr="0084084C" w:rsidRDefault="0084084C" w:rsidP="001066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D1C" w:rsidRPr="00E61B71" w:rsidRDefault="00641D1C" w:rsidP="0064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1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.1.Зачисление в БМТ на очную форму обучения по образовательным программам среднего профессионального образования осуществляется на основании поданных заявлений и предоставленных документов об образовании на </w:t>
      </w:r>
      <w:r w:rsidRPr="00E61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общедоступной основе в соответствии с контрольными цифрами приёма.</w:t>
      </w:r>
    </w:p>
    <w:p w:rsidR="00620FA5" w:rsidRDefault="001568B8" w:rsidP="00620FA5">
      <w:pPr>
        <w:shd w:val="clear" w:color="auto" w:fill="FFFFFF"/>
        <w:tabs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7.2.Условия конкурса на очную форму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по образовательным программам среднего профессионального образования </w:t>
      </w:r>
      <w:r w:rsidR="003B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</w:t>
      </w:r>
      <w:r w:rsidR="003B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по результатам освоения поступающими образовательной программы основного общего образования, указанны</w:t>
      </w:r>
      <w:r w:rsidR="003B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представленных поступающими документах об образовании.</w:t>
      </w:r>
    </w:p>
    <w:p w:rsidR="00620FA5" w:rsidRDefault="001568B8" w:rsidP="00620FA5">
      <w:pPr>
        <w:shd w:val="clear" w:color="auto" w:fill="FFFFFF"/>
        <w:tabs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равном количестве баллов аттестата проводится конкурс по профильным предметам: математика, физика, информатика. При совпадении и этих баллов, проводится конкурс по итогам сдачи осно</w:t>
      </w:r>
      <w:r w:rsidR="0062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 государственного экзамена. Также берутся во внимание результаты индивидуальных достижений, сведения о которых поступающий вправе представить при приёме, а также наличие договора о целевом обучении с организациями</w:t>
      </w:r>
      <w:r w:rsidR="00620FA5"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0FA5" w:rsidRDefault="00620FA5" w:rsidP="00620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 основного общего образования, указанных в представленных поступающими документах об образовании и (или) документах об образовании и о квалификации. </w:t>
      </w:r>
    </w:p>
    <w:p w:rsidR="00620FA5" w:rsidRDefault="00620FA5" w:rsidP="00620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620FA5" w:rsidRDefault="00620FA5" w:rsidP="00620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 приёме на обучение по образовательным  программам БМТ  учитываются следующие результаты индивидуальны достижений:</w:t>
      </w:r>
    </w:p>
    <w:p w:rsidR="00620FA5" w:rsidRPr="009C7D05" w:rsidRDefault="00620FA5" w:rsidP="00620FA5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7D05">
        <w:rPr>
          <w:rFonts w:ascii="Times New Roman" w:eastAsia="Times New Roman" w:hAnsi="Times New Roman" w:cs="Times New Roman"/>
          <w:bCs/>
          <w:sz w:val="24"/>
          <w:szCs w:val="24"/>
        </w:rPr>
        <w:t>наличие статуса победителя и призёра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развития»;</w:t>
      </w:r>
    </w:p>
    <w:p w:rsidR="00620FA5" w:rsidRPr="00FC1815" w:rsidRDefault="00620FA5" w:rsidP="00620F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D0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наличие у поступающего статуса победителя и призера чемпионата профессионального  мастерства, проводимого  союзом «Агентство развития профессиональных сообществ и рабочих кадров «Молодые профессионалы (Ворлдскиллс Россия)» либо международной организацией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WorldSkillsInternational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68B8" w:rsidRDefault="001568B8" w:rsidP="001568B8">
      <w:pPr>
        <w:shd w:val="clear" w:color="auto" w:fill="FFFFFF"/>
        <w:tabs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не прошедшие по конкурсу на выбранную специальность, могут участвовать в конкурсе на другую специальность СПО.</w:t>
      </w:r>
    </w:p>
    <w:p w:rsidR="003B2751" w:rsidRDefault="001568B8" w:rsidP="001568B8">
      <w:pPr>
        <w:shd w:val="clear" w:color="auto" w:fill="FFFFFF"/>
        <w:tabs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не прошедшие по конкурсу, имеют право подать заявление на обучение по договорам с оплатой стоимости обучения по образовательным программам среднего профессионального образования.</w:t>
      </w:r>
    </w:p>
    <w:p w:rsidR="00641D1C" w:rsidRDefault="003B2751" w:rsidP="003B2751">
      <w:pPr>
        <w:shd w:val="clear" w:color="auto" w:fill="FFFFFF"/>
        <w:tabs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договорам с оплатой стоимости обучения приёмная комиссия объявляет конкурс на зачисление в эти группы.</w:t>
      </w:r>
    </w:p>
    <w:p w:rsidR="003B2751" w:rsidRDefault="003B2751" w:rsidP="003B2751">
      <w:pPr>
        <w:shd w:val="clear" w:color="auto" w:fill="FFFFFF"/>
        <w:tabs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7.6.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зачислении поступающих  в число обучающихся в учебные группы  на вакантные места, в которых количество обучающихся должно составлять 25 человек, приёмная комиссия имеет право объявить конкурс на зачисление в эти группы.</w:t>
      </w:r>
    </w:p>
    <w:p w:rsidR="00C906FA" w:rsidRPr="00106655" w:rsidRDefault="00C906FA" w:rsidP="00C90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не прошедшим по конкурсу, документы возвращаются при предъявлении расписки о принятых документах или паспорта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6FA" w:rsidRDefault="00C906FA" w:rsidP="00C90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зачисленные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БМТ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приступившие к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нятиям без уважительной причины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БМТ</w:t>
      </w:r>
      <w:r w:rsidRPr="00106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отчисляются.</w:t>
      </w:r>
    </w:p>
    <w:p w:rsidR="00641D1C" w:rsidRDefault="00E61B71" w:rsidP="00E61B71">
      <w:pPr>
        <w:shd w:val="clear" w:color="auto" w:fill="FFFFFF"/>
        <w:tabs>
          <w:tab w:val="left" w:pos="23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41D1C" w:rsidRDefault="00641D1C" w:rsidP="0064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51" w:rsidRPr="003B2751" w:rsidRDefault="003B2751" w:rsidP="00380D5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7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Зачисление в техникум</w:t>
      </w:r>
    </w:p>
    <w:p w:rsidR="003B2751" w:rsidRDefault="003B2751" w:rsidP="0064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51" w:rsidRDefault="003B2751" w:rsidP="0064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="0038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Поступающий предоставляет оригинал документа об образовании и (или) документ об образовании и квалификации в срок до 15 августа 2020 года, при наличии свободных мест, оставшихся после зачисления, осуществляется до 25 ноября текущего года.</w:t>
      </w:r>
    </w:p>
    <w:p w:rsidR="003B2751" w:rsidRDefault="003B2751" w:rsidP="003B2751">
      <w:pPr>
        <w:shd w:val="clear" w:color="auto" w:fill="FFFFFF"/>
        <w:tabs>
          <w:tab w:val="left" w:pos="71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 истечение сроков предоставления оригиналов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(или) документ</w:t>
      </w:r>
      <w:r w:rsidR="0062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и квалификации</w:t>
      </w:r>
      <w:r w:rsidRPr="003B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документ об образовании и квалификации</w:t>
      </w:r>
      <w:r w:rsidR="0062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директором БМТ издаётся приказ о зачислении лиц, рекомендованных приёмной комиссией к зачислению и представивших оригиналы соответствующих документов. Приказ размещается на следующий рабочий день после издания на информационном стенде приёмной комиссии и на официальном сайте БМТ.</w:t>
      </w:r>
    </w:p>
    <w:p w:rsidR="003B2751" w:rsidRDefault="003B2751" w:rsidP="0064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51" w:rsidRDefault="003B2751" w:rsidP="0064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51" w:rsidRDefault="003B2751" w:rsidP="0064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51" w:rsidRDefault="003B2751" w:rsidP="00641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72E" w:rsidRDefault="00D2172E" w:rsidP="00D2172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</w:pPr>
    </w:p>
    <w:p w:rsidR="001568B8" w:rsidRDefault="001568B8" w:rsidP="001568B8">
      <w:pPr>
        <w:tabs>
          <w:tab w:val="left" w:pos="927"/>
          <w:tab w:val="center" w:pos="4677"/>
        </w:tabs>
        <w:spacing w:after="0" w:line="288" w:lineRule="atLeast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</w:pPr>
      <w:r w:rsidRPr="00B6160F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ab/>
      </w:r>
    </w:p>
    <w:p w:rsidR="001568B8" w:rsidRDefault="001568B8" w:rsidP="001568B8">
      <w:pPr>
        <w:tabs>
          <w:tab w:val="left" w:pos="927"/>
          <w:tab w:val="center" w:pos="4677"/>
        </w:tabs>
        <w:spacing w:after="0" w:line="288" w:lineRule="atLeast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</w:pPr>
    </w:p>
    <w:p w:rsidR="001568B8" w:rsidRDefault="001568B8" w:rsidP="001568B8">
      <w:pPr>
        <w:tabs>
          <w:tab w:val="left" w:pos="927"/>
          <w:tab w:val="center" w:pos="4677"/>
        </w:tabs>
        <w:spacing w:after="0" w:line="288" w:lineRule="atLeast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</w:pPr>
    </w:p>
    <w:p w:rsidR="001568B8" w:rsidRDefault="001568B8" w:rsidP="001568B8">
      <w:pPr>
        <w:tabs>
          <w:tab w:val="left" w:pos="927"/>
          <w:tab w:val="center" w:pos="4677"/>
        </w:tabs>
        <w:spacing w:after="0" w:line="288" w:lineRule="atLeast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</w:pPr>
    </w:p>
    <w:p w:rsidR="0011125D" w:rsidRPr="0084084C" w:rsidRDefault="001568B8" w:rsidP="001568B8">
      <w:pPr>
        <w:tabs>
          <w:tab w:val="left" w:pos="927"/>
          <w:tab w:val="center" w:pos="4677"/>
        </w:tabs>
        <w:spacing w:after="0" w:line="288" w:lineRule="atLeast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</w:pPr>
      <w:r w:rsidRPr="001568B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ab/>
      </w:r>
    </w:p>
    <w:p w:rsidR="0011125D" w:rsidRPr="00870E39" w:rsidRDefault="0011125D" w:rsidP="0011125D">
      <w:pPr>
        <w:spacing w:after="0" w:line="288" w:lineRule="atLeast"/>
        <w:ind w:left="585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</w:rPr>
      </w:pPr>
    </w:p>
    <w:p w:rsidR="0011125D" w:rsidRPr="0011125D" w:rsidRDefault="00D2172E" w:rsidP="00641D1C">
      <w:pPr>
        <w:tabs>
          <w:tab w:val="left" w:pos="2520"/>
        </w:tabs>
        <w:spacing w:line="240" w:lineRule="auto"/>
        <w:jc w:val="both"/>
        <w:rPr>
          <w:rStyle w:val="a6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125D" w:rsidRDefault="0011125D"/>
    <w:p w:rsidR="0011125D" w:rsidRDefault="0011125D"/>
    <w:p w:rsidR="0011125D" w:rsidRDefault="0011125D"/>
    <w:p w:rsidR="0011125D" w:rsidRDefault="0011125D"/>
    <w:p w:rsidR="0011125D" w:rsidRDefault="0011125D"/>
    <w:sectPr w:rsidR="0011125D" w:rsidSect="000774F5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14" w:rsidRDefault="00A67A14" w:rsidP="000C190C">
      <w:pPr>
        <w:spacing w:after="0" w:line="240" w:lineRule="auto"/>
      </w:pPr>
      <w:r>
        <w:separator/>
      </w:r>
    </w:p>
  </w:endnote>
  <w:endnote w:type="continuationSeparator" w:id="0">
    <w:p w:rsidR="00A67A14" w:rsidRDefault="00A67A14" w:rsidP="000C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608047"/>
      <w:docPartObj>
        <w:docPartGallery w:val="Page Numbers (Bottom of Page)"/>
        <w:docPartUnique/>
      </w:docPartObj>
    </w:sdtPr>
    <w:sdtEndPr/>
    <w:sdtContent>
      <w:p w:rsidR="000774F5" w:rsidRDefault="000774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5B4">
          <w:rPr>
            <w:noProof/>
          </w:rPr>
          <w:t>2</w:t>
        </w:r>
        <w:r>
          <w:fldChar w:fldCharType="end"/>
        </w:r>
      </w:p>
    </w:sdtContent>
  </w:sdt>
  <w:p w:rsidR="000774F5" w:rsidRDefault="000774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14" w:rsidRDefault="00A67A14" w:rsidP="000C190C">
      <w:pPr>
        <w:spacing w:after="0" w:line="240" w:lineRule="auto"/>
      </w:pPr>
      <w:r>
        <w:separator/>
      </w:r>
    </w:p>
  </w:footnote>
  <w:footnote w:type="continuationSeparator" w:id="0">
    <w:p w:rsidR="00A67A14" w:rsidRDefault="00A67A14" w:rsidP="000C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E181B"/>
    <w:multiLevelType w:val="multilevel"/>
    <w:tmpl w:val="138EA3D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82E7950"/>
    <w:multiLevelType w:val="hybridMultilevel"/>
    <w:tmpl w:val="6E5A0B84"/>
    <w:lvl w:ilvl="0" w:tplc="A51A600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523E85"/>
    <w:multiLevelType w:val="hybridMultilevel"/>
    <w:tmpl w:val="04429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0F1D"/>
    <w:multiLevelType w:val="hybridMultilevel"/>
    <w:tmpl w:val="AA60D7F0"/>
    <w:lvl w:ilvl="0" w:tplc="21DAECF2">
      <w:start w:val="8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76496"/>
    <w:multiLevelType w:val="hybridMultilevel"/>
    <w:tmpl w:val="701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C382A"/>
    <w:multiLevelType w:val="multilevel"/>
    <w:tmpl w:val="14345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8E0"/>
    <w:rsid w:val="00023EB3"/>
    <w:rsid w:val="00040D28"/>
    <w:rsid w:val="000515A8"/>
    <w:rsid w:val="00065A9D"/>
    <w:rsid w:val="000774F5"/>
    <w:rsid w:val="000C190C"/>
    <w:rsid w:val="000C39ED"/>
    <w:rsid w:val="000E5C6B"/>
    <w:rsid w:val="000F2E95"/>
    <w:rsid w:val="00106655"/>
    <w:rsid w:val="0011125D"/>
    <w:rsid w:val="001467C5"/>
    <w:rsid w:val="001471DF"/>
    <w:rsid w:val="001568B8"/>
    <w:rsid w:val="001579EC"/>
    <w:rsid w:val="00171860"/>
    <w:rsid w:val="00174FBB"/>
    <w:rsid w:val="00177592"/>
    <w:rsid w:val="001B0502"/>
    <w:rsid w:val="00200B6C"/>
    <w:rsid w:val="002219D1"/>
    <w:rsid w:val="0024752B"/>
    <w:rsid w:val="002F5DC7"/>
    <w:rsid w:val="00303523"/>
    <w:rsid w:val="003441AC"/>
    <w:rsid w:val="00352186"/>
    <w:rsid w:val="00380D58"/>
    <w:rsid w:val="00386A25"/>
    <w:rsid w:val="003A5EC1"/>
    <w:rsid w:val="003B2751"/>
    <w:rsid w:val="003C73A9"/>
    <w:rsid w:val="003D5C71"/>
    <w:rsid w:val="003F6055"/>
    <w:rsid w:val="0040177A"/>
    <w:rsid w:val="004215D0"/>
    <w:rsid w:val="00451C08"/>
    <w:rsid w:val="004631BC"/>
    <w:rsid w:val="004726B1"/>
    <w:rsid w:val="00506058"/>
    <w:rsid w:val="005133E7"/>
    <w:rsid w:val="00520A9C"/>
    <w:rsid w:val="00522FF5"/>
    <w:rsid w:val="00585CA4"/>
    <w:rsid w:val="005A3818"/>
    <w:rsid w:val="005C2E55"/>
    <w:rsid w:val="005D5D4B"/>
    <w:rsid w:val="00611875"/>
    <w:rsid w:val="006149E4"/>
    <w:rsid w:val="00620FA5"/>
    <w:rsid w:val="006374AA"/>
    <w:rsid w:val="0063782E"/>
    <w:rsid w:val="00641D1C"/>
    <w:rsid w:val="00642784"/>
    <w:rsid w:val="00645CE4"/>
    <w:rsid w:val="0066732B"/>
    <w:rsid w:val="00673502"/>
    <w:rsid w:val="006A5F86"/>
    <w:rsid w:val="006E72B1"/>
    <w:rsid w:val="007027B2"/>
    <w:rsid w:val="00722C2E"/>
    <w:rsid w:val="00744B67"/>
    <w:rsid w:val="00747053"/>
    <w:rsid w:val="00767ADB"/>
    <w:rsid w:val="0077119C"/>
    <w:rsid w:val="00774C2F"/>
    <w:rsid w:val="0084084C"/>
    <w:rsid w:val="00850A5A"/>
    <w:rsid w:val="00864EE0"/>
    <w:rsid w:val="00880424"/>
    <w:rsid w:val="008A44F5"/>
    <w:rsid w:val="008E3CBA"/>
    <w:rsid w:val="00906AB2"/>
    <w:rsid w:val="009175F4"/>
    <w:rsid w:val="009269AA"/>
    <w:rsid w:val="009618C5"/>
    <w:rsid w:val="00993304"/>
    <w:rsid w:val="009B190A"/>
    <w:rsid w:val="009C53FE"/>
    <w:rsid w:val="009C7D05"/>
    <w:rsid w:val="009D22D7"/>
    <w:rsid w:val="009F0D68"/>
    <w:rsid w:val="00A55952"/>
    <w:rsid w:val="00A6637C"/>
    <w:rsid w:val="00A67A14"/>
    <w:rsid w:val="00A82E1C"/>
    <w:rsid w:val="00AA7443"/>
    <w:rsid w:val="00AB0120"/>
    <w:rsid w:val="00AD774F"/>
    <w:rsid w:val="00AF6DEB"/>
    <w:rsid w:val="00B27272"/>
    <w:rsid w:val="00B32EBC"/>
    <w:rsid w:val="00B47A56"/>
    <w:rsid w:val="00B6160F"/>
    <w:rsid w:val="00B664DC"/>
    <w:rsid w:val="00BB166C"/>
    <w:rsid w:val="00BB2B3F"/>
    <w:rsid w:val="00BB5FD5"/>
    <w:rsid w:val="00BB7E36"/>
    <w:rsid w:val="00BC22C8"/>
    <w:rsid w:val="00C25293"/>
    <w:rsid w:val="00C31A2D"/>
    <w:rsid w:val="00C33E52"/>
    <w:rsid w:val="00C906FA"/>
    <w:rsid w:val="00C91192"/>
    <w:rsid w:val="00C94CE3"/>
    <w:rsid w:val="00CA3A31"/>
    <w:rsid w:val="00CC3FCC"/>
    <w:rsid w:val="00CC6665"/>
    <w:rsid w:val="00CD2A6D"/>
    <w:rsid w:val="00CE2685"/>
    <w:rsid w:val="00D05F7C"/>
    <w:rsid w:val="00D1675F"/>
    <w:rsid w:val="00D2172E"/>
    <w:rsid w:val="00D23E61"/>
    <w:rsid w:val="00D7799D"/>
    <w:rsid w:val="00D938E0"/>
    <w:rsid w:val="00DC5138"/>
    <w:rsid w:val="00DD4ADA"/>
    <w:rsid w:val="00DE6C79"/>
    <w:rsid w:val="00DF1EC4"/>
    <w:rsid w:val="00DF2924"/>
    <w:rsid w:val="00E0403A"/>
    <w:rsid w:val="00E04FC1"/>
    <w:rsid w:val="00E41689"/>
    <w:rsid w:val="00E61B71"/>
    <w:rsid w:val="00E63E75"/>
    <w:rsid w:val="00E8364F"/>
    <w:rsid w:val="00E85B3D"/>
    <w:rsid w:val="00E910F7"/>
    <w:rsid w:val="00EB174D"/>
    <w:rsid w:val="00EC20F0"/>
    <w:rsid w:val="00EC6C76"/>
    <w:rsid w:val="00ED160C"/>
    <w:rsid w:val="00ED6CE8"/>
    <w:rsid w:val="00EE08F0"/>
    <w:rsid w:val="00EF0836"/>
    <w:rsid w:val="00EF4DE4"/>
    <w:rsid w:val="00F03F28"/>
    <w:rsid w:val="00F720A9"/>
    <w:rsid w:val="00F8158B"/>
    <w:rsid w:val="00F825B4"/>
    <w:rsid w:val="00FC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0CCB98-17CF-44C6-B501-66CF48DA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6C"/>
  </w:style>
  <w:style w:type="paragraph" w:styleId="3">
    <w:name w:val="heading 3"/>
    <w:basedOn w:val="a"/>
    <w:link w:val="30"/>
    <w:uiPriority w:val="9"/>
    <w:qFormat/>
    <w:rsid w:val="00106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66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abubble">
    <w:name w:val="coda_bubble"/>
    <w:basedOn w:val="a0"/>
    <w:rsid w:val="00106655"/>
  </w:style>
  <w:style w:type="character" w:styleId="a3">
    <w:name w:val="Hyperlink"/>
    <w:basedOn w:val="a0"/>
    <w:uiPriority w:val="99"/>
    <w:unhideWhenUsed/>
    <w:rsid w:val="001066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6655"/>
  </w:style>
  <w:style w:type="paragraph" w:styleId="a4">
    <w:name w:val="Normal (Web)"/>
    <w:basedOn w:val="a"/>
    <w:uiPriority w:val="99"/>
    <w:unhideWhenUsed/>
    <w:rsid w:val="0010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71DF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EC6C76"/>
    <w:rPr>
      <w:b/>
      <w:bCs/>
    </w:rPr>
  </w:style>
  <w:style w:type="paragraph" w:customStyle="1" w:styleId="normacttext">
    <w:name w:val="norm_act_text"/>
    <w:basedOn w:val="a"/>
    <w:rsid w:val="0011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5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32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1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190C"/>
  </w:style>
  <w:style w:type="paragraph" w:styleId="aa">
    <w:name w:val="footer"/>
    <w:basedOn w:val="a"/>
    <w:link w:val="ab"/>
    <w:uiPriority w:val="99"/>
    <w:unhideWhenUsed/>
    <w:rsid w:val="000C1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190C"/>
  </w:style>
  <w:style w:type="paragraph" w:styleId="ac">
    <w:name w:val="Balloon Text"/>
    <w:basedOn w:val="a"/>
    <w:link w:val="ad"/>
    <w:uiPriority w:val="99"/>
    <w:semiHidden/>
    <w:unhideWhenUsed/>
    <w:rsid w:val="0040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1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273--84d1f.xn--p1ai/zakonodatelstvo/konstituciya-rossiyskoy-federac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konstituciya-rossiyskoy-federacii" TargetMode="External"/><Relationship Id="rId19" Type="http://schemas.openxmlformats.org/officeDocument/2006/relationships/hyperlink" Target="http://xn--273--84d1f.xn--p1ai/zakonodatelstvo/federalnyy-zakon-ot-05052014-no-84-f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tatarstan.ru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3523C-AA91-4C23-B3FB-2FD96E30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4771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cp:lastPrinted>2020-03-02T09:49:00Z</cp:lastPrinted>
  <dcterms:created xsi:type="dcterms:W3CDTF">2020-02-08T12:42:00Z</dcterms:created>
  <dcterms:modified xsi:type="dcterms:W3CDTF">2020-03-03T09:38:00Z</dcterms:modified>
</cp:coreProperties>
</file>