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7B29" w:rsidRDefault="00207B29" w:rsidP="00207B29">
      <w:pPr>
        <w:pStyle w:val="a3"/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Инструкционная карта № 9.</w:t>
      </w:r>
    </w:p>
    <w:p w:rsidR="00207B29" w:rsidRDefault="00207B29" w:rsidP="00207B29">
      <w:pPr>
        <w:pStyle w:val="a3"/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 «Основные понятия и элементы баз данных»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В древности люди были примитивными и грубыми, они не чистили зубы, убого одевались и хранили данные в текстовых или битовых файлах. Но это время безвозвратно ушло – появились базы данных.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По сути таблицы баз данных не очень сильно отличаются от используемых </w:t>
      </w:r>
      <w:proofErr w:type="gramStart"/>
      <w:r w:rsidRPr="00207B29">
        <w:rPr>
          <w:rFonts w:ascii="Times New Roman" w:hAnsi="Times New Roman" w:cs="Times New Roman"/>
          <w:sz w:val="28"/>
          <w:szCs w:val="28"/>
        </w:rPr>
        <w:t>ранее текстовых</w:t>
      </w:r>
      <w:proofErr w:type="gramEnd"/>
      <w:r w:rsidRPr="00207B29">
        <w:rPr>
          <w:rFonts w:ascii="Times New Roman" w:hAnsi="Times New Roman" w:cs="Times New Roman"/>
          <w:sz w:val="28"/>
          <w:szCs w:val="28"/>
        </w:rPr>
        <w:t xml:space="preserve"> файлов данных – те же записанные подряд значения. Однако прежде чем стать таблицами, простые файлы прошли длительную эволюцию, обросли всяческими усовершенствованиями и новшествами, облегчающими работу с ними.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Почувствуйте разницу между обычным использованием служебных файлов и работой с базами данных.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Многие приложения хранят свои данные на диске. Но эти данные (в том числе и сохраненные пользователем во время работы) </w:t>
      </w:r>
      <w:proofErr w:type="gramStart"/>
      <w:r w:rsidRPr="00207B29">
        <w:rPr>
          <w:rFonts w:ascii="Times New Roman" w:hAnsi="Times New Roman" w:cs="Times New Roman"/>
          <w:sz w:val="28"/>
          <w:szCs w:val="28"/>
        </w:rPr>
        <w:t>несут вспомогательную роль</w:t>
      </w:r>
      <w:proofErr w:type="gramEnd"/>
      <w:r w:rsidRPr="00207B29">
        <w:rPr>
          <w:rFonts w:ascii="Times New Roman" w:hAnsi="Times New Roman" w:cs="Times New Roman"/>
          <w:sz w:val="28"/>
          <w:szCs w:val="28"/>
        </w:rPr>
        <w:t xml:space="preserve"> – они позволяют модифицировать работу приложения, временно хранить рабочие данные и т.п. Одно приложение обычно хранит множество предназначенных только для него файлов.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При работе с базами данных дело обстоит совсем по-другому. Здесь основным является сама база, а служебными являются приложения, которые работают с ней. С одной базой может работать множество рассчитанных только на нее приложений.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Одни и те же данные можно упорядочить различными способами. В соответствии с этим существует несколько моделей организации баз данных. Иерархические, сетевые, реляционные, объектно-ориентированные. Каждая модель имеет свои достоинства и недостатки, однако в настоящее время наиболее используемой моделью для персональных компьютеров является реляционная модель баз данных. В дальнейшем будет рассматриваться именно эта модель. </w:t>
      </w:r>
    </w:p>
    <w:p w:rsidR="00CD381C" w:rsidRPr="00207B29" w:rsidRDefault="00FF24BE" w:rsidP="00514A0E">
      <w:pPr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28775" cy="120766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386" cy="1208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lastRenderedPageBreak/>
        <w:t>Примером реляционной базы данных может служить школьный классный журнал. Журнал состоит из таблиц, в которые вносятся различные данные.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Каждая таблица посвящена какому-то конкретному связанному набору данных и состоит из строк и столбцов. Столбцы посвящены однотипным данным. Строки – конкретным записям по каждому из пунктов. В базах данных столбцы принято называть полями, а строки – записями.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Таблицы в журнале связаны: фамилии учеников фигурируют в разных таблицах, и за счет этого осуществляется связь. При необходимости, используя эту связь, можно узнать средний балл ученика, выяснить, в каком районе города живет больше всего отличников по биологии из данного класса, и т.д.</w:t>
      </w:r>
    </w:p>
    <w:p w:rsidR="00FF24BE" w:rsidRPr="00207B29" w:rsidRDefault="00FF24BE" w:rsidP="00514A0E">
      <w:pPr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8375" cy="1657607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419" cy="1659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Поскольку данные, хранимые в базе, обычно имеют достаточно сложную структуру, то в простой таблице их хранить невозможно – не удается передать тонкости структуры. Однако, используя несколько связанных таблиц, можно обойти трудности и создать базу любой сложности.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Таблицы связываются с помощью ключей. Ключом называется поле или несколько полей таблицы, данные в которых однозначно определяет запись. Ключом может служить, к примеру, фамилия ученика. Однако это не очень удобный ключ, поскольку при наличии однофамильцев нарушается однозначность. Обычно в качестве ключа используется специальное поле – индивидуальный номер (или код) записи.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Из двух связываемых таблиц одна является главной, а другая – подчиненной. В одном из полей подчиненной таблицы содержится значение ключевого поля главной таблицы. Таким образом, таблицы связаны, и структура установлена.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lastRenderedPageBreak/>
        <w:t>Наличие связей, однако, приводит к дополнительным ограничениям. Например, удаление записи в главной таблице должно влечь за собой каскадное удаление или переработку в подчиненной таблице всех записей, в которых имеется ссылка на удаляемую запись. Подобные проблемы могут решаться различными способами. Они могут быть разрешены на физическом уровне таблицы, могут и программно.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Кроме ключевых полей, можно задать также индексные поля таблицы. В отличие от ключа, данные в индексном поле могут и повторяться, то есть однозначность не обязательна. Индексы помогают при сортировке – как и ключи, они ускоряют доступ к записям таблицы.</w:t>
      </w:r>
    </w:p>
    <w:p w:rsidR="00FF24BE" w:rsidRPr="00207B29" w:rsidRDefault="00FF24BE" w:rsidP="00514A0E">
      <w:pPr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79228" cy="243840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228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Как отмечалось, для реляционных баз данных разработан некоторый теоретический аппарат. К нему относится, в частности, понятие нормализации баз данных.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Нормализация происходит в процессе проектирования баз данных и состоит из последовательного приведения данных в первую нормальную форму, затем во вторую, в третью и т.д.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Каждая нормальная форма – это набор некоторых требований к структуре данных, которые последовательно понижают избыточность данных. Это особенно актуально для больших баз со сложной структурой.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Стартуя из одной общей таблицы, в которой содержатся все поля базы, в процессе нормализации происходит ее разбиение на несколько таблиц, модифицируются поля.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lastRenderedPageBreak/>
        <w:t>Несмотря на кажущуюся сложность этого процесса, все эти преобразования носят вполне интуитивно понятный характер. Часто новичок, создавая разумно организованную базу данных, и не подозревает, что то, что он создал, вполне соотносится с теорией и соответствует, к примеру, третьей нормальной форме.</w:t>
      </w:r>
    </w:p>
    <w:p w:rsidR="00FF24BE" w:rsidRPr="00207B29" w:rsidRDefault="00FF24BE" w:rsidP="00514A0E">
      <w:pPr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48913" cy="2495550"/>
            <wp:effectExtent l="19050" t="0" r="3887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913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>При обработке записей в таблице может использоваться два способа доступа.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В небольших локальных базах данных используется </w:t>
      </w:r>
      <w:r w:rsidRPr="00207B29">
        <w:rPr>
          <w:rFonts w:ascii="Times New Roman" w:hAnsi="Times New Roman" w:cs="Times New Roman"/>
          <w:b/>
          <w:bCs/>
          <w:sz w:val="28"/>
          <w:szCs w:val="28"/>
        </w:rPr>
        <w:t>навигационный</w:t>
      </w:r>
      <w:r w:rsidRPr="00207B29">
        <w:rPr>
          <w:rFonts w:ascii="Times New Roman" w:hAnsi="Times New Roman" w:cs="Times New Roman"/>
          <w:sz w:val="28"/>
          <w:szCs w:val="28"/>
        </w:rPr>
        <w:t xml:space="preserve"> способ. Этот способ заключается в последовательной обработке каждой отдельной записи.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При работе с большими базами обработка ведется с помощью SQL-запросов. Этот способ называется </w:t>
      </w:r>
      <w:r w:rsidRPr="00207B29">
        <w:rPr>
          <w:rFonts w:ascii="Times New Roman" w:hAnsi="Times New Roman" w:cs="Times New Roman"/>
          <w:b/>
          <w:bCs/>
          <w:sz w:val="28"/>
          <w:szCs w:val="28"/>
        </w:rPr>
        <w:t>реляционным</w:t>
      </w:r>
      <w:r w:rsidRPr="00207B29">
        <w:rPr>
          <w:rFonts w:ascii="Times New Roman" w:hAnsi="Times New Roman" w:cs="Times New Roman"/>
          <w:sz w:val="28"/>
          <w:szCs w:val="28"/>
        </w:rPr>
        <w:t>, и в этом случае обрабатывается сразу группа записей.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При работе с базами данных часто необходимо произвести несколько операций подряд, причем недопустим разрыв этой последовательности. Например, при переносе записи из одной таблицы в другую запись сначала удаляется в первой, а затем записывается во второй таблице. Если при этом произойдет сбой, к примеру, перебой электропитания, то может быть нарушена целостность базы данных. 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sz w:val="28"/>
          <w:szCs w:val="28"/>
        </w:rPr>
        <w:t xml:space="preserve">Во избежание подобных случаев используется механизм </w:t>
      </w:r>
      <w:r w:rsidRPr="00207B29">
        <w:rPr>
          <w:rFonts w:ascii="Times New Roman" w:hAnsi="Times New Roman" w:cs="Times New Roman"/>
          <w:b/>
          <w:bCs/>
          <w:sz w:val="28"/>
          <w:szCs w:val="28"/>
        </w:rPr>
        <w:t>транзакций</w:t>
      </w:r>
      <w:r w:rsidRPr="00207B29">
        <w:rPr>
          <w:rFonts w:ascii="Times New Roman" w:hAnsi="Times New Roman" w:cs="Times New Roman"/>
          <w:sz w:val="28"/>
          <w:szCs w:val="28"/>
        </w:rPr>
        <w:t xml:space="preserve">. Несколько операций объединяются в транзакцию, и если все операции проведены успешно, то изменения базы данных подтверждаются, если же хотя бы одна операция неуспешна, то результаты действия </w:t>
      </w:r>
      <w:r w:rsidRPr="00207B29">
        <w:rPr>
          <w:rStyle w:val="a6"/>
          <w:rFonts w:ascii="Times New Roman" w:hAnsi="Times New Roman" w:cs="Times New Roman"/>
          <w:sz w:val="28"/>
          <w:szCs w:val="28"/>
        </w:rPr>
        <w:t>всех операций</w:t>
      </w:r>
      <w:r w:rsidRPr="00207B29">
        <w:rPr>
          <w:rFonts w:ascii="Times New Roman" w:hAnsi="Times New Roman" w:cs="Times New Roman"/>
          <w:sz w:val="28"/>
          <w:szCs w:val="28"/>
        </w:rPr>
        <w:t xml:space="preserve"> транзакции отменяются, и база данных возвращается в исходное корректное состояние.</w:t>
      </w:r>
    </w:p>
    <w:p w:rsidR="00FF24BE" w:rsidRPr="00207B29" w:rsidRDefault="00FF24BE" w:rsidP="00207B29">
      <w:pPr>
        <w:pStyle w:val="a3"/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b/>
          <w:bCs/>
          <w:sz w:val="28"/>
          <w:szCs w:val="28"/>
        </w:rPr>
        <w:lastRenderedPageBreak/>
        <w:t>Бизнес-правила</w:t>
      </w:r>
      <w:r w:rsidRPr="00207B29">
        <w:rPr>
          <w:rFonts w:ascii="Times New Roman" w:hAnsi="Times New Roman" w:cs="Times New Roman"/>
          <w:sz w:val="28"/>
          <w:szCs w:val="28"/>
        </w:rPr>
        <w:t xml:space="preserve"> – еще один механизм, поддерживающий корректность баз данных и облегчающий работу с ними. С помощью бизнес-правил можно задавать диапазон допустимых значений, значения по умолчанию, запрет пустого значения и т.д.</w:t>
      </w: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514A0E">
      <w:pPr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0" cy="223990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767" cy="2238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207B29">
      <w:pPr>
        <w:spacing w:line="360" w:lineRule="auto"/>
        <w:ind w:firstLine="6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</w:p>
    <w:p w:rsidR="00FF24BE" w:rsidRPr="00207B29" w:rsidRDefault="00FF24BE" w:rsidP="00514A0E">
      <w:pPr>
        <w:spacing w:line="360" w:lineRule="auto"/>
        <w:ind w:firstLine="609"/>
        <w:contextualSpacing/>
        <w:mirrorIndents/>
        <w:jc w:val="center"/>
        <w:rPr>
          <w:rFonts w:ascii="Times New Roman" w:hAnsi="Times New Roman" w:cs="Times New Roman"/>
          <w:sz w:val="28"/>
          <w:szCs w:val="28"/>
        </w:rPr>
      </w:pPr>
      <w:r w:rsidRPr="00207B2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61075" cy="2676525"/>
            <wp:effectExtent l="19050" t="0" r="12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107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F24BE" w:rsidRPr="00207B29" w:rsidSect="00207B29">
      <w:pgSz w:w="11906" w:h="16838"/>
      <w:pgMar w:top="1134" w:right="424" w:bottom="113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F24BE"/>
    <w:rsid w:val="00207B29"/>
    <w:rsid w:val="00514A0E"/>
    <w:rsid w:val="00CD381C"/>
    <w:rsid w:val="00FF24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8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F24BE"/>
    <w:pPr>
      <w:spacing w:before="192" w:after="0" w:line="240" w:lineRule="auto"/>
      <w:ind w:left="100"/>
    </w:pPr>
    <w:rPr>
      <w:rFonts w:ascii="Arial" w:eastAsia="Times New Roman" w:hAnsi="Arial" w:cs="Arial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FF2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F24BE"/>
    <w:rPr>
      <w:rFonts w:ascii="Tahoma" w:hAnsi="Tahoma" w:cs="Tahoma"/>
      <w:sz w:val="16"/>
      <w:szCs w:val="16"/>
    </w:rPr>
  </w:style>
  <w:style w:type="character" w:styleId="a6">
    <w:name w:val="Emphasis"/>
    <w:basedOn w:val="a0"/>
    <w:uiPriority w:val="20"/>
    <w:qFormat/>
    <w:rsid w:val="00FF24BE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9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038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450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57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3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17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384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36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0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7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171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576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77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78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3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35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45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19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643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35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81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5</Pages>
  <Words>915</Words>
  <Characters>5219</Characters>
  <Application>Microsoft Office Word</Application>
  <DocSecurity>0</DocSecurity>
  <Lines>43</Lines>
  <Paragraphs>12</Paragraphs>
  <ScaleCrop>false</ScaleCrop>
  <Company>Your Company Name</Company>
  <LinksUpToDate>false</LinksUpToDate>
  <CharactersWithSpaces>6122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5</cp:revision>
  <dcterms:created xsi:type="dcterms:W3CDTF">2011-05-27T04:30:00Z</dcterms:created>
  <dcterms:modified xsi:type="dcterms:W3CDTF">2011-05-27T04:54:00Z</dcterms:modified>
</cp:coreProperties>
</file>